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2100B" w14:textId="77777777" w:rsidR="00FB0DF1" w:rsidRDefault="00FB0DF1" w:rsidP="00A50510">
      <w:pPr>
        <w:spacing w:before="100" w:beforeAutospacing="1" w:after="100" w:afterAutospacing="1" w:line="240" w:lineRule="auto"/>
        <w:outlineLvl w:val="1"/>
        <w:rPr>
          <w:rFonts w:ascii="EC Square Sans Pro" w:hAnsi="EC Square Sans Pro"/>
          <w:b/>
          <w:bCs/>
          <w:sz w:val="34"/>
          <w:szCs w:val="34"/>
          <w:lang w:val="en-IE"/>
        </w:rPr>
      </w:pPr>
      <w:bookmarkStart w:id="0" w:name="_Hlk93053719"/>
    </w:p>
    <w:p w14:paraId="1F7E2C52" w14:textId="77777777" w:rsidR="00A50510" w:rsidRPr="00FB0309" w:rsidRDefault="00A50510" w:rsidP="00A50510">
      <w:pPr>
        <w:spacing w:before="100" w:beforeAutospacing="1" w:after="100" w:afterAutospacing="1" w:line="240" w:lineRule="auto"/>
        <w:outlineLvl w:val="1"/>
        <w:rPr>
          <w:rFonts w:ascii="EC Square Sans Pro" w:eastAsia="Times New Roman" w:hAnsi="EC Square Sans Pro" w:cs="Arial"/>
          <w:b/>
          <w:bCs/>
          <w:color w:val="404040"/>
          <w:sz w:val="34"/>
          <w:szCs w:val="34"/>
          <w:lang w:val="en-IE" w:eastAsia="en-IE"/>
        </w:rPr>
      </w:pPr>
      <w:r w:rsidRPr="00FB0309">
        <w:rPr>
          <w:rFonts w:ascii="EC Square Sans Pro" w:hAnsi="EC Square Sans Pro"/>
          <w:b/>
          <w:bCs/>
          <w:sz w:val="34"/>
          <w:szCs w:val="34"/>
          <w:lang w:val="en-IE"/>
        </w:rPr>
        <w:t>MAKE A DIFFERENCE - JOIN THE EUROPEAN COMMISSION</w:t>
      </w:r>
    </w:p>
    <w:p w14:paraId="467713B7" w14:textId="77777777" w:rsidR="00A50510" w:rsidRPr="00FB0309" w:rsidRDefault="00A50510" w:rsidP="00A50510">
      <w:pPr>
        <w:pStyle w:val="NormalWeb"/>
        <w:rPr>
          <w:rFonts w:ascii="Garamond" w:hAnsi="Garamond"/>
        </w:rPr>
      </w:pPr>
      <w:r w:rsidRPr="00FB0309">
        <w:rPr>
          <w:rFonts w:ascii="Garamond" w:hAnsi="Garamond"/>
        </w:rPr>
        <w:t>Do you want to help shape the future of the European Union? Make the planet greener, promote a fairer society,</w:t>
      </w:r>
      <w:r w:rsidRPr="00FB0309">
        <w:t> </w:t>
      </w:r>
      <w:r w:rsidRPr="00FB0309">
        <w:rPr>
          <w:rFonts w:ascii="Garamond" w:hAnsi="Garamond"/>
        </w:rPr>
        <w:t>or support businesses and innovation across the EU? Then come and work for the European Commission where you can really make a difference!</w:t>
      </w:r>
    </w:p>
    <w:p w14:paraId="613C29B9" w14:textId="77777777" w:rsidR="00FB0DF1" w:rsidRDefault="00A50510" w:rsidP="00A50510">
      <w:pPr>
        <w:pStyle w:val="NormalWeb"/>
        <w:rPr>
          <w:rFonts w:ascii="Garamond" w:hAnsi="Garamond"/>
        </w:rPr>
      </w:pPr>
      <w:r w:rsidRPr="00FB0309">
        <w:rPr>
          <w:rFonts w:ascii="Garamond" w:hAnsi="Garamond"/>
        </w:rPr>
        <w:t xml:space="preserve">Commission staff are a diverse group of people, who are motivated to help make Europe – and the world – a better place. They come from the 27 Member States of the European Union. Different nationalities, languages and cultures make the Commission a vibrant and inclusive working place. </w:t>
      </w:r>
    </w:p>
    <w:p w14:paraId="5C197AAB" w14:textId="77777777" w:rsidR="00FB0DF1" w:rsidRDefault="00FB0DF1" w:rsidP="00A50510">
      <w:pPr>
        <w:pStyle w:val="NormalWeb"/>
        <w:rPr>
          <w:rFonts w:ascii="Garamond" w:hAnsi="Garamond"/>
          <w:b/>
          <w:bCs/>
        </w:rPr>
      </w:pPr>
    </w:p>
    <w:p w14:paraId="5883D181" w14:textId="77777777" w:rsidR="00FB0DF1" w:rsidRPr="00FB0DF1" w:rsidRDefault="00FB0DF1" w:rsidP="00A50510">
      <w:pPr>
        <w:pStyle w:val="NormalWeb"/>
        <w:rPr>
          <w:rFonts w:ascii="Garamond" w:hAnsi="Garamond"/>
          <w:b/>
          <w:bCs/>
        </w:rPr>
      </w:pPr>
      <w:r w:rsidRPr="00FB0DF1">
        <w:rPr>
          <w:rFonts w:ascii="Garamond" w:hAnsi="Garamond"/>
          <w:b/>
          <w:bCs/>
        </w:rPr>
        <w:t>WE OFFER ATTRACTIVE WORKING CONDITIONS AND MUCH MORE:</w:t>
      </w:r>
    </w:p>
    <w:p w14:paraId="54092478" w14:textId="77777777" w:rsidR="00FB0DF1" w:rsidRDefault="00FB0DF1" w:rsidP="00FB0DF1">
      <w:pPr>
        <w:pStyle w:val="NormalWeb"/>
        <w:numPr>
          <w:ilvl w:val="0"/>
          <w:numId w:val="15"/>
        </w:numPr>
        <w:rPr>
          <w:rFonts w:ascii="Garamond" w:hAnsi="Garamond"/>
        </w:rPr>
      </w:pPr>
      <w:r w:rsidRPr="00FB0DF1">
        <w:rPr>
          <w:rFonts w:ascii="Garamond" w:hAnsi="Garamond"/>
        </w:rPr>
        <w:t xml:space="preserve">Interesting and challenging positions with plenty of opportunities for training and acquiring new skills and competencies over your whole </w:t>
      </w:r>
      <w:proofErr w:type="gramStart"/>
      <w:r w:rsidRPr="00FB0DF1">
        <w:rPr>
          <w:rFonts w:ascii="Garamond" w:hAnsi="Garamond"/>
        </w:rPr>
        <w:t>career</w:t>
      </w:r>
      <w:r>
        <w:rPr>
          <w:rFonts w:ascii="Garamond" w:hAnsi="Garamond"/>
        </w:rPr>
        <w:t>;</w:t>
      </w:r>
      <w:proofErr w:type="gramEnd"/>
    </w:p>
    <w:p w14:paraId="7DC8EAEE" w14:textId="77777777" w:rsidR="00FB0DF1" w:rsidRDefault="00FB0DF1" w:rsidP="00FB0DF1">
      <w:pPr>
        <w:pStyle w:val="NormalWeb"/>
        <w:numPr>
          <w:ilvl w:val="0"/>
          <w:numId w:val="15"/>
        </w:numPr>
        <w:rPr>
          <w:rFonts w:ascii="Garamond" w:hAnsi="Garamond"/>
        </w:rPr>
      </w:pPr>
      <w:r w:rsidRPr="00FB0DF1">
        <w:rPr>
          <w:rFonts w:ascii="Garamond" w:hAnsi="Garamond"/>
        </w:rPr>
        <w:t xml:space="preserve">Opportunities to try several areas of work throughout your </w:t>
      </w:r>
      <w:proofErr w:type="gramStart"/>
      <w:r w:rsidRPr="00FB0DF1">
        <w:rPr>
          <w:rFonts w:ascii="Garamond" w:hAnsi="Garamond"/>
        </w:rPr>
        <w:t>career;</w:t>
      </w:r>
      <w:proofErr w:type="gramEnd"/>
      <w:r w:rsidRPr="00FB0DF1">
        <w:rPr>
          <w:rFonts w:ascii="Garamond" w:hAnsi="Garamond"/>
        </w:rPr>
        <w:t xml:space="preserve"> </w:t>
      </w:r>
    </w:p>
    <w:p w14:paraId="1FE99669" w14:textId="77777777" w:rsidR="00FB0DF1" w:rsidRDefault="00FB0DF1" w:rsidP="00FB0DF1">
      <w:pPr>
        <w:pStyle w:val="NormalWeb"/>
        <w:numPr>
          <w:ilvl w:val="0"/>
          <w:numId w:val="15"/>
        </w:numPr>
        <w:rPr>
          <w:rFonts w:ascii="Garamond" w:hAnsi="Garamond"/>
        </w:rPr>
      </w:pPr>
      <w:r w:rsidRPr="00FB0DF1">
        <w:rPr>
          <w:rFonts w:ascii="Garamond" w:hAnsi="Garamond"/>
        </w:rPr>
        <w:t xml:space="preserve">Flexible working conditions and the possibility of teleworking – we care about your work-life </w:t>
      </w:r>
      <w:proofErr w:type="gramStart"/>
      <w:r w:rsidRPr="00FB0DF1">
        <w:rPr>
          <w:rFonts w:ascii="Garamond" w:hAnsi="Garamond"/>
        </w:rPr>
        <w:t>balance;</w:t>
      </w:r>
      <w:proofErr w:type="gramEnd"/>
      <w:r w:rsidRPr="00FB0DF1">
        <w:rPr>
          <w:rFonts w:ascii="Garamond" w:hAnsi="Garamond"/>
        </w:rPr>
        <w:t xml:space="preserve"> </w:t>
      </w:r>
    </w:p>
    <w:p w14:paraId="5F3C0DFD" w14:textId="77777777" w:rsidR="00FB0DF1" w:rsidRDefault="00FB0DF1" w:rsidP="00FB0DF1">
      <w:pPr>
        <w:pStyle w:val="NormalWeb"/>
        <w:numPr>
          <w:ilvl w:val="0"/>
          <w:numId w:val="15"/>
        </w:numPr>
        <w:rPr>
          <w:rFonts w:ascii="Garamond" w:hAnsi="Garamond"/>
        </w:rPr>
      </w:pPr>
      <w:r w:rsidRPr="00FB0DF1">
        <w:rPr>
          <w:rFonts w:ascii="Garamond" w:hAnsi="Garamond"/>
        </w:rPr>
        <w:t xml:space="preserve">A competitive financial package, including comprehensive sickness, accident and pension </w:t>
      </w:r>
      <w:proofErr w:type="gramStart"/>
      <w:r w:rsidRPr="00FB0DF1">
        <w:rPr>
          <w:rFonts w:ascii="Garamond" w:hAnsi="Garamond"/>
        </w:rPr>
        <w:t>schemes;</w:t>
      </w:r>
      <w:proofErr w:type="gramEnd"/>
      <w:r w:rsidRPr="00FB0DF1">
        <w:rPr>
          <w:rFonts w:ascii="Garamond" w:hAnsi="Garamond"/>
        </w:rPr>
        <w:t xml:space="preserve"> </w:t>
      </w:r>
    </w:p>
    <w:p w14:paraId="1DF18691" w14:textId="77777777" w:rsidR="00FB0DF1" w:rsidRDefault="00FB0DF1" w:rsidP="00FB0DF1">
      <w:pPr>
        <w:pStyle w:val="NormalWeb"/>
        <w:numPr>
          <w:ilvl w:val="0"/>
          <w:numId w:val="15"/>
        </w:numPr>
        <w:rPr>
          <w:rFonts w:ascii="Garamond" w:hAnsi="Garamond"/>
        </w:rPr>
      </w:pPr>
      <w:r w:rsidRPr="00FB0DF1">
        <w:rPr>
          <w:rFonts w:ascii="Garamond" w:hAnsi="Garamond"/>
        </w:rPr>
        <w:t xml:space="preserve">Multilingual schools for your </w:t>
      </w:r>
      <w:proofErr w:type="gramStart"/>
      <w:r w:rsidRPr="00FB0DF1">
        <w:rPr>
          <w:rFonts w:ascii="Garamond" w:hAnsi="Garamond"/>
        </w:rPr>
        <w:t>kids;</w:t>
      </w:r>
      <w:proofErr w:type="gramEnd"/>
      <w:r w:rsidRPr="00FB0DF1">
        <w:rPr>
          <w:rFonts w:ascii="Garamond" w:hAnsi="Garamond"/>
        </w:rPr>
        <w:t xml:space="preserve"> </w:t>
      </w:r>
    </w:p>
    <w:p w14:paraId="55C4327B" w14:textId="77777777" w:rsidR="00A50510" w:rsidRDefault="00FB0DF1" w:rsidP="00FB0DF1">
      <w:pPr>
        <w:pStyle w:val="NormalWeb"/>
        <w:numPr>
          <w:ilvl w:val="0"/>
          <w:numId w:val="15"/>
        </w:numPr>
        <w:rPr>
          <w:rFonts w:ascii="Garamond" w:hAnsi="Garamond"/>
        </w:rPr>
      </w:pPr>
      <w:r w:rsidRPr="00FB0DF1">
        <w:rPr>
          <w:rFonts w:ascii="Garamond" w:hAnsi="Garamond"/>
        </w:rPr>
        <w:t>We are also proud to be an equal opportunity employer and promote diversity and inclusion</w:t>
      </w:r>
      <w:r w:rsidR="00E963A8">
        <w:rPr>
          <w:rFonts w:ascii="Garamond" w:hAnsi="Garamond"/>
        </w:rPr>
        <w:t>.</w:t>
      </w:r>
    </w:p>
    <w:p w14:paraId="62D16F4D" w14:textId="77777777" w:rsidR="00FB0DF1" w:rsidRDefault="00FB0DF1" w:rsidP="00FB0DF1">
      <w:pPr>
        <w:pStyle w:val="NormalWeb"/>
        <w:rPr>
          <w:rFonts w:ascii="Garamond" w:hAnsi="Garamond"/>
          <w:b/>
          <w:bCs/>
        </w:rPr>
      </w:pPr>
    </w:p>
    <w:p w14:paraId="17A7B5EA" w14:textId="77777777" w:rsidR="00FB0DF1" w:rsidRPr="00E24ECD" w:rsidRDefault="00E24ECD" w:rsidP="00FB0DF1">
      <w:pPr>
        <w:pStyle w:val="NormalWeb"/>
        <w:rPr>
          <w:rFonts w:ascii="Garamond" w:hAnsi="Garamond"/>
          <w:b/>
          <w:bCs/>
        </w:rPr>
      </w:pPr>
      <w:bookmarkStart w:id="1" w:name="_Hlk147420367"/>
      <w:r w:rsidRPr="00E24ECD">
        <w:rPr>
          <w:rFonts w:ascii="Garamond" w:hAnsi="Garamond"/>
          <w:b/>
          <w:bCs/>
        </w:rPr>
        <w:t>We recruit from a wide range of backgrounds</w:t>
      </w:r>
      <w:r>
        <w:rPr>
          <w:rFonts w:ascii="Garamond" w:hAnsi="Garamond"/>
          <w:b/>
          <w:bCs/>
        </w:rPr>
        <w:t>:</w:t>
      </w:r>
    </w:p>
    <w:p w14:paraId="17FA9CCA" w14:textId="77777777" w:rsidR="00E24ECD" w:rsidRDefault="00F061B1" w:rsidP="00FB0DF1">
      <w:pPr>
        <w:pStyle w:val="NormalWeb"/>
        <w:rPr>
          <w:rFonts w:ascii="Garamond" w:hAnsi="Garamond"/>
        </w:rPr>
      </w:pPr>
      <w:r w:rsidRPr="00F061B1">
        <w:rPr>
          <w:rFonts w:ascii="Garamond" w:hAnsi="Garamond"/>
        </w:rPr>
        <w:t xml:space="preserve">We are not only recruiting political scientists and lawyers but also looking for all kinds of profiles, including natural scientists, </w:t>
      </w:r>
      <w:proofErr w:type="gramStart"/>
      <w:r w:rsidRPr="00F061B1">
        <w:rPr>
          <w:rFonts w:ascii="Garamond" w:hAnsi="Garamond"/>
        </w:rPr>
        <w:t>linguists</w:t>
      </w:r>
      <w:proofErr w:type="gramEnd"/>
      <w:r w:rsidRPr="00F061B1">
        <w:rPr>
          <w:rFonts w:ascii="Garamond" w:hAnsi="Garamond"/>
        </w:rPr>
        <w:t xml:space="preserve"> and economists, as well as drivers and engineers</w:t>
      </w:r>
      <w:r w:rsidR="00E24ECD" w:rsidRPr="00E24ECD">
        <w:rPr>
          <w:rFonts w:ascii="Garamond" w:hAnsi="Garamond"/>
        </w:rPr>
        <w:t>.</w:t>
      </w:r>
    </w:p>
    <w:bookmarkEnd w:id="1"/>
    <w:p w14:paraId="045DAF81" w14:textId="77777777" w:rsidR="00FB0DF1" w:rsidRPr="00FB0309" w:rsidRDefault="00FB0DF1" w:rsidP="00FB0DF1">
      <w:pPr>
        <w:pStyle w:val="NormalWeb"/>
        <w:rPr>
          <w:rFonts w:ascii="Garamond" w:hAnsi="Garamond"/>
        </w:rPr>
      </w:pPr>
      <w:r w:rsidRPr="00FB0309">
        <w:rPr>
          <w:rFonts w:ascii="Garamond" w:hAnsi="Garamond"/>
        </w:rPr>
        <w:t xml:space="preserve">For more information </w:t>
      </w:r>
      <w:hyperlink r:id="rId11" w:history="1">
        <w:r w:rsidRPr="00FB0309">
          <w:rPr>
            <w:rStyle w:val="Hyperlink"/>
            <w:rFonts w:ascii="Garamond" w:hAnsi="Garamond"/>
          </w:rPr>
          <w:t>ec.europa.eu/work-with-us</w:t>
        </w:r>
      </w:hyperlink>
      <w:r w:rsidR="00E963A8">
        <w:rPr>
          <w:rStyle w:val="Hyperlink"/>
          <w:rFonts w:ascii="Garamond" w:hAnsi="Garamond"/>
        </w:rPr>
        <w:t>.</w:t>
      </w:r>
    </w:p>
    <w:p w14:paraId="19228B3B"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5D442615"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1A75D0B1" w14:textId="77777777" w:rsidR="00C24DB1" w:rsidRDefault="00C24DB1" w:rsidP="00777340">
      <w:pPr>
        <w:pStyle w:val="NormalWeb"/>
        <w:rPr>
          <w:rFonts w:ascii="Garamond" w:hAnsi="Garamond"/>
          <w:b/>
          <w:bCs/>
        </w:rPr>
      </w:pPr>
    </w:p>
    <w:p w14:paraId="34D3E0B5" w14:textId="77777777" w:rsidR="00C24DB1" w:rsidRDefault="00C24DB1" w:rsidP="00C24DB1">
      <w:pPr>
        <w:pStyle w:val="NormalWeb"/>
        <w:jc w:val="center"/>
        <w:rPr>
          <w:rFonts w:ascii="Garamond" w:hAnsi="Garamond"/>
          <w:b/>
          <w:bCs/>
        </w:rPr>
      </w:pPr>
    </w:p>
    <w:p w14:paraId="3F604164" w14:textId="77777777" w:rsidR="00C06EAC" w:rsidRDefault="00FB0DF1" w:rsidP="00C24DB1">
      <w:pPr>
        <w:pStyle w:val="NormalWeb"/>
        <w:jc w:val="center"/>
        <w:rPr>
          <w:rFonts w:ascii="Garamond" w:hAnsi="Garamond"/>
          <w:b/>
          <w:bCs/>
        </w:rPr>
      </w:pPr>
      <w:r>
        <w:rPr>
          <w:rFonts w:ascii="Garamond" w:hAnsi="Garamond"/>
          <w:b/>
          <w:bCs/>
        </w:rPr>
        <w:t>STAFF RECRUITED ON CONTRACTS</w:t>
      </w:r>
    </w:p>
    <w:p w14:paraId="6AB977A9" w14:textId="77777777" w:rsidR="00C24DB1" w:rsidRPr="00FB0DF1" w:rsidRDefault="00C24DB1" w:rsidP="00C24DB1">
      <w:pPr>
        <w:pStyle w:val="NormalWeb"/>
        <w:jc w:val="center"/>
        <w:rPr>
          <w:rFonts w:ascii="Garamond" w:hAnsi="Garamond"/>
          <w:b/>
          <w:bCs/>
        </w:rPr>
      </w:pPr>
    </w:p>
    <w:p w14:paraId="68308288" w14:textId="77777777" w:rsidR="00C06EAC" w:rsidRPr="00FB0309" w:rsidRDefault="00FB0DF1" w:rsidP="00C06EAC">
      <w:pPr>
        <w:spacing w:before="100" w:beforeAutospacing="1" w:after="100" w:afterAutospacing="1" w:line="240" w:lineRule="auto"/>
        <w:rPr>
          <w:rFonts w:ascii="Garamond" w:eastAsia="Times New Roman" w:hAnsi="Garamond" w:cs="Times New Roman"/>
          <w:color w:val="404040"/>
          <w:sz w:val="24"/>
          <w:szCs w:val="24"/>
          <w:lang w:val="en-IE" w:eastAsia="en-IE"/>
        </w:rPr>
      </w:pPr>
      <w:r>
        <w:rPr>
          <w:rFonts w:ascii="Garamond" w:eastAsia="Times New Roman" w:hAnsi="Garamond" w:cs="Times New Roman"/>
          <w:color w:val="404040"/>
          <w:sz w:val="24"/>
          <w:szCs w:val="24"/>
          <w:lang w:val="en-IE" w:eastAsia="en-IE"/>
        </w:rPr>
        <w:t>In addition to</w:t>
      </w:r>
      <w:r w:rsidR="00C06EAC" w:rsidRPr="00FB0309">
        <w:rPr>
          <w:rFonts w:ascii="Garamond" w:eastAsia="Times New Roman" w:hAnsi="Garamond" w:cs="Times New Roman"/>
          <w:color w:val="404040"/>
          <w:sz w:val="24"/>
          <w:szCs w:val="24"/>
          <w:lang w:val="en-IE" w:eastAsia="en-IE"/>
        </w:rPr>
        <w:t xml:space="preserve"> permanent officials, the</w:t>
      </w:r>
      <w:r w:rsidR="001E211A">
        <w:rPr>
          <w:rFonts w:ascii="Garamond" w:eastAsia="Times New Roman" w:hAnsi="Garamond" w:cs="Times New Roman"/>
          <w:color w:val="404040"/>
          <w:sz w:val="24"/>
          <w:szCs w:val="24"/>
          <w:lang w:val="en-IE" w:eastAsia="en-IE"/>
        </w:rPr>
        <w:t xml:space="preserve"> </w:t>
      </w:r>
      <w:r w:rsidR="00C06EAC" w:rsidRPr="00FB0309">
        <w:rPr>
          <w:rFonts w:ascii="Garamond" w:eastAsia="Times New Roman" w:hAnsi="Garamond" w:cs="Times New Roman"/>
          <w:color w:val="404040"/>
          <w:sz w:val="24"/>
          <w:szCs w:val="24"/>
          <w:lang w:val="en-IE" w:eastAsia="en-IE"/>
        </w:rPr>
        <w:t>European Commission often recruits non-permanent staff. There are two categories of non-permanent staff</w:t>
      </w:r>
      <w:r w:rsidR="00A91693">
        <w:rPr>
          <w:rFonts w:ascii="Garamond" w:eastAsia="Times New Roman" w:hAnsi="Garamond" w:cs="Times New Roman"/>
          <w:color w:val="404040"/>
          <w:sz w:val="24"/>
          <w:szCs w:val="24"/>
          <w:lang w:val="en-IE" w:eastAsia="en-IE"/>
        </w:rPr>
        <w:t>:</w:t>
      </w:r>
    </w:p>
    <w:p w14:paraId="280C8A14" w14:textId="77777777" w:rsidR="00C06EAC" w:rsidRPr="00FB0309" w:rsidRDefault="0002472F" w:rsidP="00C06EAC">
      <w:pPr>
        <w:numPr>
          <w:ilvl w:val="0"/>
          <w:numId w:val="12"/>
        </w:numPr>
        <w:spacing w:after="100" w:afterAutospacing="1" w:line="240" w:lineRule="auto"/>
        <w:rPr>
          <w:rFonts w:ascii="Garamond" w:eastAsia="Times New Roman" w:hAnsi="Garamond" w:cs="Times New Roman"/>
          <w:color w:val="404040"/>
          <w:sz w:val="24"/>
          <w:szCs w:val="24"/>
          <w:lang w:val="en-IE" w:eastAsia="en-IE"/>
        </w:rPr>
      </w:pPr>
      <w:hyperlink r:id="rId12" w:history="1">
        <w:r w:rsidR="00C06EAC" w:rsidRPr="00FB0309">
          <w:rPr>
            <w:rStyle w:val="Hyperlink"/>
            <w:rFonts w:ascii="Garamond" w:eastAsia="Times New Roman" w:hAnsi="Garamond" w:cs="Times New Roman"/>
            <w:b/>
            <w:bCs/>
            <w:sz w:val="24"/>
            <w:szCs w:val="24"/>
            <w:lang w:val="en-IE" w:eastAsia="en-IE"/>
          </w:rPr>
          <w:t>temporary agents</w:t>
        </w:r>
      </w:hyperlink>
      <w:r w:rsidR="00C24DB1" w:rsidRPr="00C24DB1">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are </w:t>
      </w:r>
      <w:r w:rsidR="00C24DB1" w:rsidRPr="002619D1">
        <w:rPr>
          <w:rFonts w:ascii="Garamond" w:eastAsia="Times New Roman" w:hAnsi="Garamond" w:cs="Times New Roman"/>
          <w:color w:val="404040"/>
          <w:sz w:val="24"/>
          <w:szCs w:val="24"/>
          <w:lang w:val="en-IE" w:eastAsia="en-IE"/>
        </w:rPr>
        <w:t>recruited to fill vacant positions for a set amount of ti</w:t>
      </w:r>
      <w:r w:rsidR="00C24DB1">
        <w:rPr>
          <w:rFonts w:ascii="Garamond" w:eastAsia="Times New Roman" w:hAnsi="Garamond" w:cs="Times New Roman"/>
          <w:color w:val="404040"/>
          <w:sz w:val="24"/>
          <w:szCs w:val="24"/>
          <w:lang w:val="en-IE" w:eastAsia="en-IE"/>
        </w:rPr>
        <w:t>me or to</w:t>
      </w:r>
      <w:r w:rsidR="00C06EAC" w:rsidRPr="00FB0309">
        <w:rPr>
          <w:rFonts w:ascii="Garamond" w:eastAsia="Times New Roman" w:hAnsi="Garamond" w:cs="Times New Roman"/>
          <w:color w:val="404040"/>
          <w:sz w:val="24"/>
          <w:szCs w:val="24"/>
          <w:lang w:val="en-IE" w:eastAsia="en-IE"/>
        </w:rPr>
        <w:t> perform highly specialised tasks</w:t>
      </w:r>
      <w:r w:rsidR="001103DC">
        <w:rPr>
          <w:rFonts w:ascii="Garamond" w:eastAsia="Times New Roman" w:hAnsi="Garamond" w:cs="Times New Roman"/>
          <w:color w:val="404040"/>
          <w:sz w:val="24"/>
          <w:szCs w:val="24"/>
          <w:lang w:val="en-IE" w:eastAsia="en-IE"/>
        </w:rPr>
        <w:t>.</w:t>
      </w:r>
    </w:p>
    <w:p w14:paraId="0419DF9C" w14:textId="77777777" w:rsidR="00C06EAC" w:rsidRPr="00C24DB1" w:rsidRDefault="0002472F" w:rsidP="00C24DB1">
      <w:pPr>
        <w:numPr>
          <w:ilvl w:val="0"/>
          <w:numId w:val="12"/>
        </w:numPr>
        <w:spacing w:before="100" w:beforeAutospacing="1" w:after="100" w:afterAutospacing="1" w:line="240" w:lineRule="auto"/>
        <w:rPr>
          <w:rFonts w:ascii="Garamond" w:eastAsia="Times New Roman" w:hAnsi="Garamond" w:cs="Times New Roman"/>
          <w:color w:val="404040"/>
          <w:sz w:val="24"/>
          <w:szCs w:val="24"/>
          <w:lang w:val="en-IE" w:eastAsia="en-IE"/>
        </w:rPr>
      </w:pPr>
      <w:hyperlink r:id="rId13" w:history="1">
        <w:r w:rsidR="00C06EAC" w:rsidRPr="00FB0309">
          <w:rPr>
            <w:rStyle w:val="Hyperlink"/>
            <w:rFonts w:ascii="Garamond" w:eastAsia="Times New Roman" w:hAnsi="Garamond" w:cs="Times New Roman"/>
            <w:b/>
            <w:bCs/>
            <w:sz w:val="24"/>
            <w:szCs w:val="24"/>
            <w:lang w:val="en-IE" w:eastAsia="en-IE"/>
          </w:rPr>
          <w:t>contract agents</w:t>
        </w:r>
      </w:hyperlink>
      <w:r w:rsidR="00C06EAC" w:rsidRPr="00FB0309">
        <w:rPr>
          <w:rFonts w:ascii="Garamond" w:eastAsia="Times New Roman" w:hAnsi="Garamond" w:cs="Times New Roman"/>
          <w:color w:val="404040"/>
          <w:sz w:val="24"/>
          <w:szCs w:val="24"/>
          <w:lang w:val="en-IE" w:eastAsia="en-IE"/>
        </w:rPr>
        <w:t> </w:t>
      </w:r>
      <w:r w:rsidR="00C24DB1" w:rsidRPr="002619D1">
        <w:rPr>
          <w:rFonts w:ascii="Garamond" w:eastAsia="Times New Roman" w:hAnsi="Garamond" w:cs="Times New Roman"/>
          <w:color w:val="404040"/>
          <w:sz w:val="24"/>
          <w:szCs w:val="24"/>
          <w:lang w:val="en-IE" w:eastAsia="en-IE"/>
        </w:rPr>
        <w:t>may provide additional capacity in specialised fields where an insufficient number of officials is available</w:t>
      </w:r>
      <w:r w:rsidR="00C24DB1" w:rsidRPr="00FB0309">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or </w:t>
      </w:r>
      <w:r w:rsidR="00C24DB1" w:rsidRPr="002619D1">
        <w:rPr>
          <w:rFonts w:ascii="Garamond" w:eastAsia="Times New Roman" w:hAnsi="Garamond" w:cs="Times New Roman"/>
          <w:color w:val="404040"/>
          <w:sz w:val="24"/>
          <w:szCs w:val="24"/>
          <w:lang w:val="en-IE" w:eastAsia="en-IE"/>
        </w:rPr>
        <w:t>carry out a number of administrative</w:t>
      </w:r>
      <w:r w:rsidR="00C24DB1">
        <w:rPr>
          <w:rFonts w:ascii="Garamond" w:eastAsia="Times New Roman" w:hAnsi="Garamond" w:cs="Times New Roman"/>
          <w:color w:val="404040"/>
          <w:sz w:val="24"/>
          <w:szCs w:val="24"/>
          <w:lang w:val="en-IE" w:eastAsia="en-IE"/>
        </w:rPr>
        <w:t xml:space="preserve"> or manual </w:t>
      </w:r>
      <w:r w:rsidR="00C24DB1" w:rsidRPr="002619D1">
        <w:rPr>
          <w:rFonts w:ascii="Garamond" w:eastAsia="Times New Roman" w:hAnsi="Garamond" w:cs="Times New Roman"/>
          <w:color w:val="404040"/>
          <w:sz w:val="24"/>
          <w:szCs w:val="24"/>
          <w:lang w:val="en-IE" w:eastAsia="en-IE"/>
        </w:rPr>
        <w:t>tasks</w:t>
      </w:r>
      <w:r w:rsidR="00C24DB1">
        <w:rPr>
          <w:rFonts w:ascii="Garamond" w:eastAsia="Times New Roman" w:hAnsi="Garamond" w:cs="Times New Roman"/>
          <w:color w:val="404040"/>
          <w:sz w:val="24"/>
          <w:szCs w:val="24"/>
          <w:lang w:val="en-IE" w:eastAsia="en-IE"/>
        </w:rPr>
        <w:t xml:space="preserve">. </w:t>
      </w:r>
      <w:r w:rsidR="00C06EAC" w:rsidRPr="00C24DB1">
        <w:rPr>
          <w:rFonts w:ascii="Garamond" w:eastAsia="Times New Roman" w:hAnsi="Garamond" w:cs="Times New Roman"/>
          <w:color w:val="404040"/>
          <w:sz w:val="24"/>
          <w:szCs w:val="24"/>
          <w:lang w:val="en-IE" w:eastAsia="en-IE"/>
        </w:rPr>
        <w:t xml:space="preserve">They are generally recruited for fixed-term contracts (maximum 6 years in any EU Institution), but in some cases they can be offered contracts for an indefinite duration (in offices, agencies, </w:t>
      </w:r>
      <w:proofErr w:type="gramStart"/>
      <w:r w:rsidR="00C06EAC" w:rsidRPr="00C24DB1">
        <w:rPr>
          <w:rFonts w:ascii="Garamond" w:eastAsia="Times New Roman" w:hAnsi="Garamond" w:cs="Times New Roman"/>
          <w:color w:val="404040"/>
          <w:sz w:val="24"/>
          <w:szCs w:val="24"/>
          <w:lang w:val="en-IE" w:eastAsia="en-IE"/>
        </w:rPr>
        <w:t>delegations</w:t>
      </w:r>
      <w:proofErr w:type="gramEnd"/>
      <w:r w:rsidR="00C06EAC" w:rsidRPr="00C24DB1">
        <w:rPr>
          <w:rFonts w:ascii="Garamond" w:eastAsia="Times New Roman" w:hAnsi="Garamond" w:cs="Times New Roman"/>
          <w:color w:val="404040"/>
          <w:sz w:val="24"/>
          <w:szCs w:val="24"/>
          <w:lang w:val="en-IE" w:eastAsia="en-IE"/>
        </w:rPr>
        <w:t xml:space="preserve"> or representations).</w:t>
      </w:r>
    </w:p>
    <w:p w14:paraId="6FA41BF1" w14:textId="77777777" w:rsidR="00B40D12" w:rsidRDefault="00C24DB1" w:rsidP="00C24DB1">
      <w:pPr>
        <w:spacing w:before="100" w:beforeAutospacing="1" w:after="100" w:afterAutospacing="1" w:line="240" w:lineRule="auto"/>
        <w:rPr>
          <w:rFonts w:ascii="Garamond" w:eastAsia="Times New Roman" w:hAnsi="Garamond" w:cs="Times New Roman"/>
          <w:color w:val="404040"/>
          <w:sz w:val="24"/>
          <w:szCs w:val="24"/>
          <w:lang w:val="en-IE" w:eastAsia="en-IE"/>
        </w:rPr>
      </w:pPr>
      <w:r w:rsidRPr="00C24DB1">
        <w:rPr>
          <w:rFonts w:ascii="Garamond" w:eastAsia="Times New Roman" w:hAnsi="Garamond" w:cs="Times New Roman"/>
          <w:color w:val="404040"/>
          <w:sz w:val="24"/>
          <w:szCs w:val="24"/>
          <w:lang w:val="en-IE" w:eastAsia="en-IE"/>
        </w:rPr>
        <w:t xml:space="preserve">For more information </w:t>
      </w:r>
      <w:r>
        <w:rPr>
          <w:rFonts w:ascii="Garamond" w:eastAsia="Times New Roman" w:hAnsi="Garamond" w:cs="Times New Roman"/>
          <w:color w:val="404040"/>
          <w:sz w:val="24"/>
          <w:szCs w:val="24"/>
          <w:lang w:val="en-IE" w:eastAsia="en-IE"/>
        </w:rPr>
        <w:t xml:space="preserve">on different </w:t>
      </w:r>
      <w:hyperlink r:id="rId14" w:anchor="tab-0" w:history="1">
        <w:r w:rsidRPr="00B40D12">
          <w:rPr>
            <w:rStyle w:val="Hyperlink"/>
            <w:rFonts w:ascii="Garamond" w:eastAsia="Times New Roman" w:hAnsi="Garamond" w:cs="Times New Roman"/>
            <w:sz w:val="24"/>
            <w:szCs w:val="24"/>
            <w:lang w:val="en-IE" w:eastAsia="en-IE"/>
          </w:rPr>
          <w:t>staff categories</w:t>
        </w:r>
      </w:hyperlink>
      <w:r w:rsidR="00E963A8">
        <w:rPr>
          <w:rFonts w:ascii="Garamond" w:eastAsia="Times New Roman" w:hAnsi="Garamond" w:cs="Times New Roman"/>
          <w:color w:val="404040"/>
          <w:sz w:val="24"/>
          <w:szCs w:val="24"/>
          <w:lang w:val="en-IE" w:eastAsia="en-IE"/>
        </w:rPr>
        <w:t>.</w:t>
      </w:r>
    </w:p>
    <w:p w14:paraId="05D0D634" w14:textId="77777777" w:rsidR="00A50510" w:rsidRPr="00C24DB1" w:rsidRDefault="00A50510">
      <w:pPr>
        <w:spacing w:after="160" w:line="259" w:lineRule="auto"/>
        <w:rPr>
          <w:rFonts w:ascii="Garamond" w:eastAsia="Times New Roman" w:hAnsi="Garamond" w:cs="Times New Roman"/>
          <w:color w:val="404040"/>
          <w:sz w:val="24"/>
          <w:szCs w:val="24"/>
          <w:lang w:val="en-IE" w:eastAsia="en-IE"/>
        </w:rPr>
      </w:pPr>
      <w:r w:rsidRPr="002619D1">
        <w:rPr>
          <w:rFonts w:cstheme="minorHAnsi"/>
          <w:lang w:val="en-IE"/>
        </w:rPr>
        <w:br w:type="page"/>
      </w:r>
    </w:p>
    <w:p w14:paraId="37B640DD" w14:textId="77777777" w:rsidR="001759D5" w:rsidRPr="00B530E8" w:rsidRDefault="001759D5" w:rsidP="009C3025">
      <w:pPr>
        <w:spacing w:after="0"/>
        <w:jc w:val="both"/>
        <w:rPr>
          <w:rFonts w:cstheme="minorHAnsi"/>
          <w:b/>
          <w:lang w:val="en-IE"/>
        </w:rPr>
      </w:pPr>
    </w:p>
    <w:p w14:paraId="65E32C0F" w14:textId="4D678467" w:rsidR="009E18FA" w:rsidRPr="00FB0309" w:rsidRDefault="006F53AC" w:rsidP="00B519B4">
      <w:pPr>
        <w:jc w:val="center"/>
        <w:rPr>
          <w:rFonts w:ascii="EC Square Sans Pro" w:hAnsi="EC Square Sans Pro"/>
          <w:b/>
          <w:bCs/>
          <w:color w:val="FFFFFF" w:themeColor="background1"/>
          <w:sz w:val="48"/>
          <w:szCs w:val="48"/>
          <w:highlight w:val="darkBlue"/>
          <w:lang w:val="en-IE"/>
        </w:rPr>
      </w:pPr>
      <w:r>
        <w:rPr>
          <w:rFonts w:ascii="EC Square Sans Pro" w:hAnsi="EC Square Sans Pro"/>
          <w:b/>
          <w:bCs/>
          <w:color w:val="FF0000"/>
          <w:sz w:val="48"/>
          <w:szCs w:val="48"/>
          <w:highlight w:val="darkBlue"/>
          <w:lang w:val="en-IE"/>
        </w:rPr>
        <w:t>Policy Officer</w:t>
      </w:r>
      <w:r w:rsidR="001759D5" w:rsidRPr="00FB0309">
        <w:rPr>
          <w:rFonts w:ascii="EC Square Sans Pro" w:hAnsi="EC Square Sans Pro"/>
          <w:b/>
          <w:bCs/>
          <w:color w:val="FFFFFF" w:themeColor="background1"/>
          <w:sz w:val="48"/>
          <w:szCs w:val="48"/>
          <w:highlight w:val="darkBlue"/>
          <w:lang w:val="en-IE"/>
        </w:rPr>
        <w:t xml:space="preserve"> </w:t>
      </w:r>
      <w:r w:rsidR="00A50510" w:rsidRPr="00FB0309">
        <w:rPr>
          <w:rFonts w:ascii="EC Square Sans Pro" w:hAnsi="EC Square Sans Pro"/>
          <w:b/>
          <w:bCs/>
          <w:color w:val="FFFFFF" w:themeColor="background1"/>
          <w:sz w:val="48"/>
          <w:szCs w:val="48"/>
          <w:highlight w:val="darkBlue"/>
          <w:lang w:val="en-IE"/>
        </w:rPr>
        <w:t xml:space="preserve"> </w:t>
      </w:r>
    </w:p>
    <w:p w14:paraId="571E2A1E" w14:textId="3E32B020" w:rsidR="00A50510" w:rsidRPr="00FB0309" w:rsidRDefault="001E6576" w:rsidP="001E6576">
      <w:pPr>
        <w:spacing w:after="0"/>
        <w:jc w:val="center"/>
        <w:rPr>
          <w:rFonts w:ascii="EC Square Sans Pro" w:hAnsi="EC Square Sans Pro"/>
          <w:b/>
          <w:bCs/>
          <w:color w:val="FFFFFF" w:themeColor="background1"/>
          <w:sz w:val="32"/>
          <w:szCs w:val="32"/>
          <w:lang w:val="en-IE"/>
        </w:rPr>
      </w:pPr>
      <w:r w:rsidRPr="00FB0309">
        <w:rPr>
          <w:rFonts w:ascii="EC Square Sans Pro" w:hAnsi="EC Square Sans Pro"/>
          <w:b/>
          <w:bCs/>
          <w:color w:val="FFFFFF" w:themeColor="background1"/>
          <w:sz w:val="32"/>
          <w:szCs w:val="32"/>
          <w:highlight w:val="darkBlue"/>
          <w:lang w:val="en-IE"/>
        </w:rPr>
        <w:t xml:space="preserve">in </w:t>
      </w:r>
      <w:r w:rsidR="00A50510" w:rsidRPr="00FB0309">
        <w:rPr>
          <w:rFonts w:ascii="EC Square Sans Pro" w:hAnsi="EC Square Sans Pro"/>
          <w:b/>
          <w:bCs/>
          <w:color w:val="FFFFFF" w:themeColor="background1"/>
          <w:sz w:val="32"/>
          <w:szCs w:val="32"/>
          <w:highlight w:val="darkBlue"/>
          <w:lang w:val="en-IE"/>
        </w:rPr>
        <w:t xml:space="preserve">DG </w:t>
      </w:r>
      <w:r w:rsidR="006F53AC">
        <w:rPr>
          <w:rFonts w:ascii="EC Square Sans Pro" w:hAnsi="EC Square Sans Pro"/>
          <w:b/>
          <w:bCs/>
          <w:color w:val="FF0000"/>
          <w:sz w:val="32"/>
          <w:szCs w:val="32"/>
          <w:highlight w:val="darkBlue"/>
          <w:lang w:val="en-IE"/>
        </w:rPr>
        <w:t>C</w:t>
      </w:r>
      <w:r w:rsidR="00986DFC">
        <w:rPr>
          <w:rFonts w:ascii="EC Square Sans Pro" w:hAnsi="EC Square Sans Pro"/>
          <w:b/>
          <w:bCs/>
          <w:color w:val="FF0000"/>
          <w:sz w:val="32"/>
          <w:szCs w:val="32"/>
          <w:highlight w:val="darkBlue"/>
          <w:lang w:val="en-IE"/>
        </w:rPr>
        <w:t>ON</w:t>
      </w:r>
      <w:r w:rsidR="006F53AC">
        <w:rPr>
          <w:rFonts w:ascii="EC Square Sans Pro" w:hAnsi="EC Square Sans Pro"/>
          <w:b/>
          <w:bCs/>
          <w:color w:val="FF0000"/>
          <w:sz w:val="32"/>
          <w:szCs w:val="32"/>
          <w:highlight w:val="darkBlue"/>
          <w:lang w:val="en-IE"/>
        </w:rPr>
        <w:t xml:space="preserve">NECT </w:t>
      </w:r>
      <w:r w:rsidR="00A50510" w:rsidRPr="00FB0309">
        <w:rPr>
          <w:rFonts w:ascii="EC Square Sans Pro" w:hAnsi="EC Square Sans Pro"/>
          <w:b/>
          <w:bCs/>
          <w:color w:val="FFFFFF" w:themeColor="background1"/>
          <w:sz w:val="32"/>
          <w:szCs w:val="32"/>
          <w:highlight w:val="darkBlue"/>
          <w:lang w:val="en-IE"/>
        </w:rPr>
        <w:t>of the European Commission</w:t>
      </w:r>
    </w:p>
    <w:p w14:paraId="3B42A59A" w14:textId="77777777" w:rsidR="00634A30" w:rsidRPr="00FB0309" w:rsidRDefault="00634A30" w:rsidP="009C3025">
      <w:pPr>
        <w:spacing w:after="0"/>
        <w:jc w:val="both"/>
        <w:rPr>
          <w:rFonts w:ascii="EC Square Sans Pro" w:hAnsi="EC Square Sans Pro" w:cstheme="minorHAnsi"/>
          <w:b/>
          <w:sz w:val="24"/>
          <w:szCs w:val="24"/>
          <w:lang w:val="en-IE"/>
        </w:rPr>
      </w:pPr>
    </w:p>
    <w:p w14:paraId="06D7E395" w14:textId="2DF1A442" w:rsidR="009823C1" w:rsidRPr="00986DFC" w:rsidRDefault="001E6576" w:rsidP="001E6576">
      <w:pPr>
        <w:spacing w:after="0"/>
        <w:rPr>
          <w:rFonts w:ascii="EC Square Sans Pro" w:hAnsi="EC Square Sans Pro"/>
          <w:sz w:val="18"/>
          <w:szCs w:val="18"/>
          <w:lang w:val="en-IE"/>
        </w:rPr>
      </w:pPr>
      <w:r w:rsidRPr="00FB0309">
        <w:rPr>
          <w:rFonts w:ascii="EC Square Sans Pro" w:hAnsi="EC Square Sans Pro" w:cstheme="minorHAnsi"/>
          <w:b/>
          <w:sz w:val="20"/>
          <w:szCs w:val="20"/>
          <w:lang w:val="en-IE"/>
        </w:rPr>
        <w:t>Job title</w:t>
      </w:r>
      <w:r w:rsidRPr="00986DFC">
        <w:rPr>
          <w:rFonts w:ascii="EC Square Sans Pro" w:hAnsi="EC Square Sans Pro" w:cstheme="minorHAnsi"/>
          <w:b/>
          <w:sz w:val="20"/>
          <w:szCs w:val="20"/>
          <w:lang w:val="en-IE"/>
        </w:rPr>
        <w:t xml:space="preserve">: </w:t>
      </w:r>
      <w:r w:rsidR="005734F7" w:rsidRPr="00986DFC">
        <w:rPr>
          <w:rFonts w:ascii="EC Square Sans Pro" w:hAnsi="EC Square Sans Pro"/>
          <w:sz w:val="20"/>
          <w:szCs w:val="20"/>
          <w:lang w:val="en-IE"/>
        </w:rPr>
        <w:t xml:space="preserve">Policy Officer - EU Policy </w:t>
      </w:r>
      <w:r w:rsidR="001B6278">
        <w:rPr>
          <w:rFonts w:ascii="EC Square Sans Pro" w:hAnsi="EC Square Sans Pro"/>
          <w:sz w:val="20"/>
          <w:szCs w:val="20"/>
          <w:lang w:val="en-IE"/>
        </w:rPr>
        <w:t>(Internet of Things)</w:t>
      </w:r>
      <w:r w:rsidR="005734F7" w:rsidRPr="00986DFC">
        <w:rPr>
          <w:rFonts w:ascii="EC Square Sans Pro" w:hAnsi="EC Square Sans Pro"/>
          <w:sz w:val="20"/>
          <w:szCs w:val="20"/>
          <w:lang w:val="en-IE"/>
        </w:rPr>
        <w:t>, mobility and energy</w:t>
      </w:r>
    </w:p>
    <w:p w14:paraId="23428E6B" w14:textId="1FC290E5" w:rsidR="009823C1" w:rsidRPr="00986DFC" w:rsidRDefault="009823C1" w:rsidP="00433FF6">
      <w:pPr>
        <w:tabs>
          <w:tab w:val="left" w:pos="2580"/>
        </w:tabs>
        <w:spacing w:after="0"/>
        <w:jc w:val="both"/>
        <w:rPr>
          <w:rFonts w:ascii="EC Square Sans Pro" w:hAnsi="EC Square Sans Pro" w:cstheme="minorHAnsi"/>
          <w:b/>
          <w:sz w:val="20"/>
          <w:szCs w:val="20"/>
        </w:rPr>
      </w:pPr>
      <w:r w:rsidRPr="00986DFC">
        <w:rPr>
          <w:rFonts w:ascii="EC Square Sans Pro" w:hAnsi="EC Square Sans Pro" w:cstheme="minorHAnsi"/>
          <w:b/>
          <w:sz w:val="20"/>
          <w:szCs w:val="20"/>
          <w:lang w:val="en-IE"/>
        </w:rPr>
        <w:t xml:space="preserve">Domain: </w:t>
      </w:r>
      <w:r w:rsidR="005734F7" w:rsidRPr="00986DFC">
        <w:rPr>
          <w:rFonts w:ascii="EC Square Sans Pro" w:hAnsi="EC Square Sans Pro" w:cstheme="minorHAnsi"/>
          <w:bCs/>
          <w:sz w:val="20"/>
          <w:szCs w:val="20"/>
          <w:lang w:val="en-IE"/>
        </w:rPr>
        <w:t xml:space="preserve">ICT and INTERNET in SOCIETY, </w:t>
      </w:r>
      <w:proofErr w:type="gramStart"/>
      <w:r w:rsidR="005734F7" w:rsidRPr="00986DFC">
        <w:rPr>
          <w:rFonts w:ascii="EC Square Sans Pro" w:hAnsi="EC Square Sans Pro" w:cstheme="minorHAnsi"/>
          <w:bCs/>
          <w:sz w:val="20"/>
          <w:szCs w:val="20"/>
          <w:lang w:val="en-IE"/>
        </w:rPr>
        <w:t>SCIENCE</w:t>
      </w:r>
      <w:proofErr w:type="gramEnd"/>
      <w:r w:rsidR="005734F7" w:rsidRPr="00986DFC">
        <w:rPr>
          <w:rFonts w:ascii="EC Square Sans Pro" w:hAnsi="EC Square Sans Pro" w:cstheme="minorHAnsi"/>
          <w:bCs/>
          <w:sz w:val="20"/>
          <w:szCs w:val="20"/>
          <w:lang w:val="en-IE"/>
        </w:rPr>
        <w:t xml:space="preserve"> and INDUSTRY</w:t>
      </w:r>
    </w:p>
    <w:p w14:paraId="4B5E56B1" w14:textId="0297EEAF" w:rsidR="001E6576" w:rsidRPr="00986DFC" w:rsidRDefault="001E6576" w:rsidP="00433FF6">
      <w:pPr>
        <w:tabs>
          <w:tab w:val="left" w:pos="2580"/>
        </w:tabs>
        <w:spacing w:after="0"/>
        <w:jc w:val="both"/>
        <w:rPr>
          <w:rFonts w:ascii="EC Square Sans Pro" w:hAnsi="EC Square Sans Pro" w:cstheme="minorHAnsi"/>
          <w:sz w:val="20"/>
          <w:szCs w:val="20"/>
          <w:lang w:val="en-IE"/>
        </w:rPr>
      </w:pPr>
      <w:r w:rsidRPr="00986DFC">
        <w:rPr>
          <w:rFonts w:ascii="EC Square Sans Pro" w:hAnsi="EC Square Sans Pro" w:cstheme="minorHAnsi"/>
          <w:b/>
          <w:sz w:val="20"/>
          <w:szCs w:val="20"/>
          <w:lang w:val="en-IE"/>
        </w:rPr>
        <w:t>Where</w:t>
      </w:r>
      <w:r w:rsidRPr="00986DFC">
        <w:rPr>
          <w:rFonts w:ascii="EC Square Sans Pro" w:hAnsi="EC Square Sans Pro" w:cstheme="minorHAnsi"/>
          <w:sz w:val="20"/>
          <w:szCs w:val="20"/>
          <w:lang w:val="en-IE"/>
        </w:rPr>
        <w:t xml:space="preserve">: Unit </w:t>
      </w:r>
      <w:r w:rsidR="005734F7" w:rsidRPr="00986DFC">
        <w:rPr>
          <w:rFonts w:ascii="EC Square Sans Pro" w:hAnsi="EC Square Sans Pro" w:cstheme="minorHAnsi"/>
          <w:sz w:val="20"/>
          <w:szCs w:val="20"/>
          <w:lang w:val="en-IE"/>
        </w:rPr>
        <w:t>CNECT-E.4</w:t>
      </w:r>
      <w:r w:rsidRPr="00986DFC">
        <w:rPr>
          <w:rFonts w:ascii="EC Square Sans Pro" w:hAnsi="EC Square Sans Pro" w:cstheme="minorHAnsi"/>
          <w:sz w:val="20"/>
          <w:szCs w:val="20"/>
          <w:lang w:val="en-IE"/>
        </w:rPr>
        <w:t xml:space="preserve"> - </w:t>
      </w:r>
      <w:r w:rsidR="005734F7" w:rsidRPr="00986DFC">
        <w:rPr>
          <w:rFonts w:ascii="EC Square Sans Pro" w:hAnsi="EC Square Sans Pro" w:cstheme="minorHAnsi"/>
          <w:sz w:val="20"/>
          <w:szCs w:val="20"/>
          <w:lang w:val="en-IE"/>
        </w:rPr>
        <w:t>Internet of Things</w:t>
      </w:r>
      <w:r w:rsidRPr="00986DFC">
        <w:rPr>
          <w:rFonts w:ascii="EC Square Sans Pro" w:hAnsi="EC Square Sans Pro" w:cstheme="minorHAnsi"/>
          <w:sz w:val="20"/>
          <w:szCs w:val="20"/>
          <w:lang w:val="en-IE"/>
        </w:rPr>
        <w:t xml:space="preserve"> </w:t>
      </w:r>
      <w:r w:rsidR="004A26C1" w:rsidRPr="00986DFC">
        <w:rPr>
          <w:rFonts w:ascii="EC Square Sans Pro" w:hAnsi="EC Square Sans Pro" w:cstheme="minorHAnsi"/>
          <w:sz w:val="20"/>
          <w:szCs w:val="20"/>
          <w:lang w:val="en-IE"/>
        </w:rPr>
        <w:t>-</w:t>
      </w:r>
      <w:r w:rsidR="005734F7" w:rsidRPr="00986DFC">
        <w:rPr>
          <w:rFonts w:ascii="EC Square Sans Pro" w:hAnsi="EC Square Sans Pro" w:cstheme="minorHAnsi"/>
          <w:sz w:val="20"/>
          <w:szCs w:val="20"/>
          <w:lang w:val="en-IE"/>
        </w:rPr>
        <w:t xml:space="preserve"> </w:t>
      </w:r>
      <w:r w:rsidRPr="00986DFC">
        <w:rPr>
          <w:rFonts w:ascii="EC Square Sans Pro" w:hAnsi="EC Square Sans Pro" w:cstheme="minorHAnsi"/>
          <w:sz w:val="20"/>
          <w:szCs w:val="20"/>
          <w:lang w:val="en-IE"/>
        </w:rPr>
        <w:t>Brussels</w:t>
      </w:r>
    </w:p>
    <w:p w14:paraId="7D30AA80" w14:textId="77777777" w:rsidR="009C5204" w:rsidRDefault="002E3596" w:rsidP="00433FF6">
      <w:pPr>
        <w:tabs>
          <w:tab w:val="left" w:pos="2580"/>
        </w:tabs>
        <w:spacing w:after="0"/>
        <w:jc w:val="both"/>
        <w:rPr>
          <w:rFonts w:ascii="EC Square Sans Pro" w:hAnsi="EC Square Sans Pro" w:cstheme="minorHAnsi"/>
          <w:sz w:val="20"/>
          <w:szCs w:val="20"/>
          <w:highlight w:val="yellow"/>
          <w:lang w:val="en-IE"/>
        </w:rPr>
      </w:pPr>
      <w:r w:rsidRPr="00FB0309">
        <w:rPr>
          <w:rFonts w:ascii="EC Square Sans Pro" w:hAnsi="EC Square Sans Pro" w:cstheme="minorHAnsi"/>
          <w:b/>
          <w:bCs/>
          <w:sz w:val="20"/>
          <w:szCs w:val="20"/>
          <w:lang w:val="en-IE"/>
        </w:rPr>
        <w:t xml:space="preserve">Function </w:t>
      </w:r>
      <w:r w:rsidR="009C3025" w:rsidRPr="00FB0309">
        <w:rPr>
          <w:rFonts w:ascii="EC Square Sans Pro" w:hAnsi="EC Square Sans Pro" w:cstheme="minorHAnsi"/>
          <w:b/>
          <w:bCs/>
          <w:sz w:val="20"/>
          <w:szCs w:val="20"/>
          <w:lang w:val="en-IE"/>
        </w:rPr>
        <w:t>Gr</w:t>
      </w:r>
      <w:r w:rsidRPr="00FB0309">
        <w:rPr>
          <w:rFonts w:ascii="EC Square Sans Pro" w:hAnsi="EC Square Sans Pro" w:cstheme="minorHAnsi"/>
          <w:b/>
          <w:bCs/>
          <w:sz w:val="20"/>
          <w:szCs w:val="20"/>
          <w:lang w:val="en-IE"/>
        </w:rPr>
        <w:t>oup</w:t>
      </w:r>
      <w:r w:rsidR="009C3025" w:rsidRPr="00FB0309">
        <w:rPr>
          <w:rFonts w:ascii="EC Square Sans Pro" w:hAnsi="EC Square Sans Pro" w:cstheme="minorHAnsi"/>
          <w:sz w:val="20"/>
          <w:szCs w:val="20"/>
          <w:lang w:val="en-IE"/>
        </w:rPr>
        <w:t xml:space="preserve">: </w:t>
      </w:r>
      <w:r w:rsidR="00B519B4" w:rsidRPr="004A26C1">
        <w:rPr>
          <w:rFonts w:ascii="EC Square Sans Pro" w:hAnsi="EC Square Sans Pro" w:cstheme="minorHAnsi"/>
          <w:sz w:val="20"/>
          <w:szCs w:val="20"/>
          <w:lang w:val="en-IE"/>
        </w:rPr>
        <w:t>FG IV</w:t>
      </w:r>
    </w:p>
    <w:p w14:paraId="4F09E769" w14:textId="2AD052CF" w:rsidR="00BD64EF" w:rsidRPr="00D75F94" w:rsidRDefault="00BD64EF" w:rsidP="00433FF6">
      <w:pPr>
        <w:tabs>
          <w:tab w:val="left" w:pos="2580"/>
        </w:tabs>
        <w:spacing w:after="0"/>
        <w:jc w:val="both"/>
        <w:rPr>
          <w:rFonts w:ascii="EC Square Sans Pro" w:hAnsi="EC Square Sans Pro" w:cstheme="minorHAnsi"/>
          <w:sz w:val="20"/>
          <w:szCs w:val="20"/>
          <w:lang w:val="en-IE"/>
        </w:rPr>
      </w:pPr>
      <w:r w:rsidRPr="00D75F94">
        <w:rPr>
          <w:rFonts w:ascii="EC Square Sans Pro" w:hAnsi="EC Square Sans Pro" w:cstheme="minorHAnsi"/>
          <w:b/>
          <w:bCs/>
          <w:sz w:val="20"/>
          <w:szCs w:val="20"/>
          <w:lang w:val="en-IE"/>
        </w:rPr>
        <w:t>Contract Type</w:t>
      </w:r>
      <w:r w:rsidRPr="00D75F94">
        <w:rPr>
          <w:rFonts w:ascii="EC Square Sans Pro" w:hAnsi="EC Square Sans Pro" w:cstheme="minorHAnsi"/>
          <w:sz w:val="20"/>
          <w:szCs w:val="20"/>
          <w:lang w:val="en-IE"/>
        </w:rPr>
        <w:t>: 3b</w:t>
      </w:r>
    </w:p>
    <w:p w14:paraId="49FF8B2C" w14:textId="0147F7EB" w:rsidR="009C3025" w:rsidRPr="00FB0309" w:rsidRDefault="00E27E03" w:rsidP="00B519B4">
      <w:pPr>
        <w:spacing w:after="0"/>
        <w:rPr>
          <w:rFonts w:ascii="EC Square Sans Pro" w:hAnsi="EC Square Sans Pro" w:cstheme="minorHAnsi"/>
          <w:sz w:val="20"/>
          <w:szCs w:val="20"/>
          <w:lang w:val="en-IE"/>
        </w:rPr>
      </w:pPr>
      <w:r w:rsidRPr="00D75F94">
        <w:rPr>
          <w:rFonts w:ascii="EC Square Sans Pro" w:hAnsi="EC Square Sans Pro" w:cstheme="minorHAnsi"/>
          <w:b/>
          <w:sz w:val="20"/>
          <w:szCs w:val="20"/>
          <w:lang w:val="en-IE"/>
        </w:rPr>
        <w:t>Express your interest until</w:t>
      </w:r>
      <w:r w:rsidR="009C3025" w:rsidRPr="00D75F94">
        <w:rPr>
          <w:rFonts w:ascii="EC Square Sans Pro" w:hAnsi="EC Square Sans Pro" w:cstheme="minorHAnsi"/>
          <w:sz w:val="20"/>
          <w:szCs w:val="20"/>
          <w:lang w:val="en-IE"/>
        </w:rPr>
        <w:t xml:space="preserve">: </w:t>
      </w:r>
      <w:bookmarkStart w:id="2" w:name="_Hlk93054270"/>
      <w:r w:rsidR="004A26C1" w:rsidRPr="00D75F94">
        <w:rPr>
          <w:rFonts w:ascii="EC Square Sans Pro" w:hAnsi="EC Square Sans Pro" w:cstheme="minorHAnsi"/>
          <w:sz w:val="20"/>
          <w:szCs w:val="20"/>
          <w:lang w:val="en-IE"/>
        </w:rPr>
        <w:t>04/03/2024</w:t>
      </w:r>
      <w:r w:rsidR="00DE3C43" w:rsidRPr="00D75F94">
        <w:rPr>
          <w:rFonts w:ascii="EC Square Sans Pro" w:hAnsi="EC Square Sans Pro" w:cstheme="minorHAnsi"/>
          <w:sz w:val="20"/>
          <w:szCs w:val="20"/>
          <w:lang w:val="en-IE"/>
        </w:rPr>
        <w:t xml:space="preserve"> -</w:t>
      </w:r>
      <w:r w:rsidR="009C3025" w:rsidRPr="00D75F94">
        <w:rPr>
          <w:rFonts w:ascii="EC Square Sans Pro" w:hAnsi="EC Square Sans Pro" w:cstheme="minorHAnsi"/>
          <w:sz w:val="20"/>
          <w:szCs w:val="20"/>
          <w:lang w:val="en-IE"/>
        </w:rPr>
        <w:t xml:space="preserve"> 12.00 </w:t>
      </w:r>
      <w:r w:rsidR="00DE3C43" w:rsidRPr="00D75F94">
        <w:rPr>
          <w:rFonts w:ascii="EC Square Sans Pro" w:hAnsi="EC Square Sans Pro" w:cstheme="minorHAnsi"/>
          <w:sz w:val="20"/>
          <w:szCs w:val="20"/>
          <w:lang w:val="en-IE"/>
        </w:rPr>
        <w:t>(</w:t>
      </w:r>
      <w:r w:rsidR="009C3025" w:rsidRPr="00D75F94">
        <w:rPr>
          <w:rFonts w:ascii="EC Square Sans Pro" w:hAnsi="EC Square Sans Pro" w:cstheme="minorHAnsi"/>
          <w:sz w:val="20"/>
          <w:szCs w:val="20"/>
          <w:lang w:val="en-IE"/>
        </w:rPr>
        <w:t>Brussels time</w:t>
      </w:r>
      <w:r w:rsidR="00DE3C43" w:rsidRPr="00FB0309">
        <w:rPr>
          <w:rFonts w:ascii="EC Square Sans Pro" w:hAnsi="EC Square Sans Pro" w:cstheme="minorHAnsi"/>
          <w:sz w:val="20"/>
          <w:szCs w:val="20"/>
          <w:lang w:val="en-IE"/>
        </w:rPr>
        <w:t>)</w:t>
      </w:r>
    </w:p>
    <w:p w14:paraId="37D1C611" w14:textId="77777777" w:rsidR="005470CD" w:rsidRPr="005470CD" w:rsidRDefault="005470CD" w:rsidP="006A7CED">
      <w:pPr>
        <w:pBdr>
          <w:bottom w:val="single" w:sz="18" w:space="1" w:color="2E74B5" w:themeColor="accent1" w:themeShade="BF"/>
        </w:pBdr>
        <w:spacing w:before="240" w:line="240" w:lineRule="auto"/>
        <w:jc w:val="both"/>
        <w:rPr>
          <w:rFonts w:ascii="EC Square Sans Pro" w:hAnsi="EC Square Sans Pro" w:cs="Arial"/>
          <w:b/>
        </w:rPr>
      </w:pPr>
      <w:bookmarkStart w:id="3" w:name="_Hlk144109597"/>
      <w:bookmarkEnd w:id="2"/>
      <w:r w:rsidRPr="005470CD">
        <w:rPr>
          <w:rFonts w:ascii="EC Square Sans Pro" w:hAnsi="EC Square Sans Pro" w:cs="Arial"/>
          <w:b/>
        </w:rPr>
        <w:t>WE ARE</w:t>
      </w:r>
    </w:p>
    <w:bookmarkEnd w:id="3"/>
    <w:p w14:paraId="7D8D4F31" w14:textId="42A3ED09" w:rsidR="006F53AC" w:rsidRPr="008F34C6" w:rsidRDefault="006F53AC" w:rsidP="006F53AC">
      <w:pPr>
        <w:pStyle w:val="Heading1"/>
        <w:ind w:left="0"/>
        <w:jc w:val="both"/>
        <w:rPr>
          <w:rFonts w:ascii="EC Square Sans Pro" w:hAnsi="EC Square Sans Pro" w:cstheme="minorHAnsi"/>
          <w:b w:val="0"/>
          <w:bCs w:val="0"/>
          <w:color w:val="2E74B5" w:themeColor="accent1" w:themeShade="BF"/>
          <w:sz w:val="22"/>
          <w:szCs w:val="22"/>
          <w:shd w:val="clear" w:color="auto" w:fill="FAFCFF"/>
          <w:lang w:val="en-IE"/>
        </w:rPr>
      </w:pPr>
      <w:r w:rsidRPr="008F34C6">
        <w:rPr>
          <w:rFonts w:ascii="EC Square Sans Pro" w:hAnsi="EC Square Sans Pro" w:cstheme="minorHAnsi"/>
          <w:b w:val="0"/>
          <w:bCs w:val="0"/>
          <w:color w:val="2E74B5" w:themeColor="accent1" w:themeShade="BF"/>
          <w:sz w:val="22"/>
          <w:szCs w:val="22"/>
          <w:shd w:val="clear" w:color="auto" w:fill="FAFCFF"/>
          <w:lang w:val="en-IE"/>
        </w:rPr>
        <w:t>DG CONNECT is a key player in Europe's digital transformation, leading the development of policies that enhance the internal market and establish Europe as a global leader in the digital era, with a focus on technological autonomy. The Internet of Things (IoT) unit E4, part of the "Future Networks" Directorate</w:t>
      </w:r>
      <w:r w:rsidR="002C4CE0">
        <w:rPr>
          <w:rFonts w:ascii="EC Square Sans Pro" w:hAnsi="EC Square Sans Pro" w:cstheme="minorHAnsi"/>
          <w:b w:val="0"/>
          <w:bCs w:val="0"/>
          <w:color w:val="2E74B5" w:themeColor="accent1" w:themeShade="BF"/>
          <w:sz w:val="22"/>
          <w:szCs w:val="22"/>
          <w:shd w:val="clear" w:color="auto" w:fill="FAFCFF"/>
          <w:lang w:val="en-IE"/>
        </w:rPr>
        <w:t xml:space="preserve"> of DG CONNECT</w:t>
      </w:r>
      <w:r w:rsidRPr="008F34C6">
        <w:rPr>
          <w:rFonts w:ascii="EC Square Sans Pro" w:hAnsi="EC Square Sans Pro" w:cstheme="minorHAnsi"/>
          <w:b w:val="0"/>
          <w:bCs w:val="0"/>
          <w:color w:val="2E74B5" w:themeColor="accent1" w:themeShade="BF"/>
          <w:sz w:val="22"/>
          <w:szCs w:val="22"/>
          <w:shd w:val="clear" w:color="auto" w:fill="FAFCFF"/>
          <w:lang w:val="en-IE"/>
        </w:rPr>
        <w:t xml:space="preserve">, </w:t>
      </w:r>
      <w:r w:rsidR="002C4CE0">
        <w:rPr>
          <w:rFonts w:ascii="EC Square Sans Pro" w:hAnsi="EC Square Sans Pro" w:cstheme="minorHAnsi"/>
          <w:b w:val="0"/>
          <w:bCs w:val="0"/>
          <w:color w:val="2E74B5" w:themeColor="accent1" w:themeShade="BF"/>
          <w:sz w:val="22"/>
          <w:szCs w:val="22"/>
          <w:shd w:val="clear" w:color="auto" w:fill="FAFCFF"/>
          <w:lang w:val="en-IE"/>
        </w:rPr>
        <w:t>and we are</w:t>
      </w:r>
      <w:r w:rsidR="002C4CE0" w:rsidRPr="008F34C6">
        <w:rPr>
          <w:rFonts w:ascii="EC Square Sans Pro" w:hAnsi="EC Square Sans Pro" w:cstheme="minorHAnsi"/>
          <w:b w:val="0"/>
          <w:bCs w:val="0"/>
          <w:color w:val="2E74B5" w:themeColor="accent1" w:themeShade="BF"/>
          <w:sz w:val="22"/>
          <w:szCs w:val="22"/>
          <w:shd w:val="clear" w:color="auto" w:fill="FAFCFF"/>
          <w:lang w:val="en-IE"/>
        </w:rPr>
        <w:t xml:space="preserve"> </w:t>
      </w:r>
      <w:r w:rsidRPr="008F34C6">
        <w:rPr>
          <w:rFonts w:ascii="EC Square Sans Pro" w:hAnsi="EC Square Sans Pro" w:cstheme="minorHAnsi"/>
          <w:b w:val="0"/>
          <w:bCs w:val="0"/>
          <w:color w:val="2E74B5" w:themeColor="accent1" w:themeShade="BF"/>
          <w:sz w:val="22"/>
          <w:szCs w:val="22"/>
          <w:shd w:val="clear" w:color="auto" w:fill="FAFCFF"/>
          <w:lang w:val="en-IE"/>
        </w:rPr>
        <w:t>at the forefront of integrating the physical and digital worlds and lead the Union’s Cloud-to-Edge-to-IoT initiatives.</w:t>
      </w:r>
    </w:p>
    <w:p w14:paraId="3123FC52" w14:textId="77777777" w:rsidR="006F53AC" w:rsidRPr="008F34C6" w:rsidRDefault="006F53AC" w:rsidP="006F53AC">
      <w:pPr>
        <w:pStyle w:val="Heading1"/>
        <w:ind w:left="0"/>
        <w:jc w:val="both"/>
        <w:rPr>
          <w:rFonts w:ascii="EC Square Sans Pro" w:hAnsi="EC Square Sans Pro" w:cstheme="minorHAnsi"/>
          <w:b w:val="0"/>
          <w:bCs w:val="0"/>
          <w:color w:val="2E74B5" w:themeColor="accent1" w:themeShade="BF"/>
          <w:sz w:val="22"/>
          <w:szCs w:val="22"/>
          <w:shd w:val="clear" w:color="auto" w:fill="FAFCFF"/>
          <w:lang w:val="en-IE"/>
        </w:rPr>
      </w:pPr>
    </w:p>
    <w:p w14:paraId="4C939075" w14:textId="0F0BD10A" w:rsidR="006F53AC" w:rsidRPr="008F34C6" w:rsidRDefault="006F53AC" w:rsidP="006F53AC">
      <w:pPr>
        <w:pStyle w:val="Heading1"/>
        <w:ind w:left="0"/>
        <w:jc w:val="both"/>
        <w:rPr>
          <w:rFonts w:ascii="EC Square Sans Pro" w:hAnsi="EC Square Sans Pro" w:cstheme="minorHAnsi"/>
          <w:b w:val="0"/>
          <w:bCs w:val="0"/>
          <w:color w:val="2E74B5" w:themeColor="accent1" w:themeShade="BF"/>
          <w:sz w:val="22"/>
          <w:szCs w:val="22"/>
          <w:shd w:val="clear" w:color="auto" w:fill="FAFCFF"/>
          <w:lang w:val="en-IE"/>
        </w:rPr>
      </w:pPr>
      <w:r w:rsidRPr="008F34C6">
        <w:rPr>
          <w:rFonts w:ascii="EC Square Sans Pro" w:hAnsi="EC Square Sans Pro" w:cstheme="minorHAnsi"/>
          <w:b w:val="0"/>
          <w:bCs w:val="0"/>
          <w:color w:val="2E74B5" w:themeColor="accent1" w:themeShade="BF"/>
          <w:sz w:val="22"/>
          <w:szCs w:val="22"/>
          <w:shd w:val="clear" w:color="auto" w:fill="FAFCFF"/>
          <w:lang w:val="en-IE"/>
        </w:rPr>
        <w:t xml:space="preserve">Specifically, E4 promotes digital progress in industrial sectors such as agriculture, energy, and mobility, working in partnership with DG AGRI, ENER, MOVE, and GROW. </w:t>
      </w:r>
      <w:r w:rsidR="002C4CE0">
        <w:rPr>
          <w:rFonts w:ascii="EC Square Sans Pro" w:hAnsi="EC Square Sans Pro" w:cstheme="minorHAnsi"/>
          <w:b w:val="0"/>
          <w:bCs w:val="0"/>
          <w:color w:val="2E74B5" w:themeColor="accent1" w:themeShade="BF"/>
          <w:sz w:val="22"/>
          <w:szCs w:val="22"/>
          <w:shd w:val="clear" w:color="auto" w:fill="FAFCFF"/>
          <w:lang w:val="en-IE"/>
        </w:rPr>
        <w:t xml:space="preserve">We lead </w:t>
      </w:r>
      <w:r w:rsidRPr="008F34C6">
        <w:rPr>
          <w:rFonts w:ascii="EC Square Sans Pro" w:hAnsi="EC Square Sans Pro" w:cstheme="minorHAnsi"/>
          <w:b w:val="0"/>
          <w:bCs w:val="0"/>
          <w:color w:val="2E74B5" w:themeColor="accent1" w:themeShade="BF"/>
          <w:sz w:val="22"/>
          <w:szCs w:val="22"/>
          <w:shd w:val="clear" w:color="auto" w:fill="FAFCFF"/>
          <w:lang w:val="en-IE"/>
        </w:rPr>
        <w:t>in creating data spaces in these fields and jointly manage digital transformation projects under programs like Horizon Europe, DIGITAL, and CEF-Digital. In addition, E4 plays a key role in advancing software-defined vehicle platforms</w:t>
      </w:r>
      <w:r w:rsidR="00A0616B">
        <w:rPr>
          <w:rFonts w:ascii="EC Square Sans Pro" w:hAnsi="EC Square Sans Pro" w:cstheme="minorHAnsi"/>
          <w:b w:val="0"/>
          <w:bCs w:val="0"/>
          <w:color w:val="2E74B5" w:themeColor="accent1" w:themeShade="BF"/>
          <w:sz w:val="22"/>
          <w:szCs w:val="22"/>
          <w:shd w:val="clear" w:color="auto" w:fill="FAFCFF"/>
          <w:lang w:val="en-IE"/>
        </w:rPr>
        <w:t xml:space="preserve"> for the vehicle of the future, which will be electric, autonomous, connected and </w:t>
      </w:r>
      <w:proofErr w:type="spellStart"/>
      <w:r w:rsidR="00A0616B">
        <w:rPr>
          <w:rFonts w:ascii="EC Square Sans Pro" w:hAnsi="EC Square Sans Pro" w:cstheme="minorHAnsi"/>
          <w:b w:val="0"/>
          <w:bCs w:val="0"/>
          <w:color w:val="2E74B5" w:themeColor="accent1" w:themeShade="BF"/>
          <w:sz w:val="22"/>
          <w:szCs w:val="22"/>
          <w:shd w:val="clear" w:color="auto" w:fill="FAFCFF"/>
          <w:lang w:val="en-IE"/>
        </w:rPr>
        <w:t>servitized</w:t>
      </w:r>
      <w:proofErr w:type="spellEnd"/>
      <w:r w:rsidR="00A0616B">
        <w:rPr>
          <w:rFonts w:ascii="EC Square Sans Pro" w:hAnsi="EC Square Sans Pro" w:cstheme="minorHAnsi"/>
          <w:b w:val="0"/>
          <w:bCs w:val="0"/>
          <w:color w:val="2E74B5" w:themeColor="accent1" w:themeShade="BF"/>
          <w:sz w:val="22"/>
          <w:szCs w:val="22"/>
          <w:shd w:val="clear" w:color="auto" w:fill="FAFCFF"/>
          <w:lang w:val="en-IE"/>
        </w:rPr>
        <w:t>.</w:t>
      </w:r>
    </w:p>
    <w:p w14:paraId="5419BAF5" w14:textId="77777777" w:rsidR="006F53AC" w:rsidRPr="008F34C6" w:rsidRDefault="006F53AC" w:rsidP="006F53AC">
      <w:pPr>
        <w:pStyle w:val="Heading1"/>
        <w:ind w:left="0"/>
        <w:jc w:val="both"/>
        <w:rPr>
          <w:rFonts w:ascii="EC Square Sans Pro" w:hAnsi="EC Square Sans Pro" w:cstheme="minorHAnsi"/>
          <w:b w:val="0"/>
          <w:bCs w:val="0"/>
          <w:color w:val="2E74B5" w:themeColor="accent1" w:themeShade="BF"/>
          <w:sz w:val="22"/>
          <w:szCs w:val="22"/>
          <w:shd w:val="clear" w:color="auto" w:fill="FAFCFF"/>
          <w:lang w:val="en-IE"/>
        </w:rPr>
      </w:pPr>
    </w:p>
    <w:p w14:paraId="643F7888" w14:textId="640270D4" w:rsidR="006F53AC" w:rsidRDefault="005E361C" w:rsidP="006F53AC">
      <w:pPr>
        <w:pStyle w:val="Heading1"/>
        <w:ind w:left="0"/>
        <w:jc w:val="both"/>
        <w:rPr>
          <w:rFonts w:ascii="EC Square Sans Pro" w:hAnsi="EC Square Sans Pro" w:cstheme="minorHAnsi"/>
          <w:b w:val="0"/>
          <w:bCs w:val="0"/>
          <w:color w:val="000000"/>
          <w:sz w:val="22"/>
          <w:szCs w:val="22"/>
          <w:shd w:val="clear" w:color="auto" w:fill="FAFCFF"/>
          <w:lang w:val="en-IE"/>
        </w:rPr>
      </w:pPr>
      <w:r w:rsidRPr="008F34C6">
        <w:rPr>
          <w:rFonts w:ascii="EC Square Sans Pro" w:hAnsi="EC Square Sans Pro" w:cstheme="minorHAnsi"/>
          <w:b w:val="0"/>
          <w:bCs w:val="0"/>
          <w:color w:val="2E74B5" w:themeColor="accent1" w:themeShade="BF"/>
          <w:sz w:val="22"/>
          <w:szCs w:val="22"/>
          <w:shd w:val="clear" w:color="auto" w:fill="FAFCFF"/>
          <w:lang w:val="en-IE"/>
        </w:rPr>
        <w:t xml:space="preserve">Our primary goal is to strengthen the European Union's competitive edge and sustainability through concentrated efforts in research, innovation, and deployment. </w:t>
      </w:r>
      <w:r w:rsidR="006F53AC" w:rsidRPr="008F34C6">
        <w:rPr>
          <w:rFonts w:ascii="EC Square Sans Pro" w:hAnsi="EC Square Sans Pro" w:cstheme="minorHAnsi"/>
          <w:b w:val="0"/>
          <w:bCs w:val="0"/>
          <w:color w:val="2E74B5" w:themeColor="accent1" w:themeShade="BF"/>
          <w:sz w:val="22"/>
          <w:szCs w:val="22"/>
          <w:shd w:val="clear" w:color="auto" w:fill="FAFCFF"/>
          <w:lang w:val="en-IE"/>
        </w:rPr>
        <w:t xml:space="preserve">Our dedicated 15-member team oversees policies, programmes, and research vital to the development of the digital landscape. We promote a collaborative yet independent work environment, actively cooperating with various partners, regulatory entities, market participants, and industry groups. </w:t>
      </w:r>
    </w:p>
    <w:p w14:paraId="70235088" w14:textId="77777777" w:rsidR="005470CD" w:rsidRPr="005470CD" w:rsidRDefault="005470CD" w:rsidP="006A7CED">
      <w:pPr>
        <w:pBdr>
          <w:bottom w:val="single" w:sz="18" w:space="1" w:color="2E74B5" w:themeColor="accent1" w:themeShade="BF"/>
        </w:pBdr>
        <w:spacing w:before="240" w:line="240" w:lineRule="auto"/>
        <w:jc w:val="both"/>
        <w:rPr>
          <w:rFonts w:ascii="EC Square Sans Pro" w:hAnsi="EC Square Sans Pro" w:cs="Arial"/>
          <w:b/>
        </w:rPr>
      </w:pPr>
      <w:r w:rsidRPr="005470CD">
        <w:rPr>
          <w:rFonts w:ascii="EC Square Sans Pro" w:hAnsi="EC Square Sans Pro" w:cs="Arial"/>
          <w:b/>
        </w:rPr>
        <w:t>WE PROPOSE</w:t>
      </w:r>
    </w:p>
    <w:p w14:paraId="2D65EC76" w14:textId="4CAF5334" w:rsidR="0005457A" w:rsidRDefault="00640172" w:rsidP="00640172">
      <w:pPr>
        <w:pStyle w:val="Heading1"/>
        <w:ind w:left="0"/>
        <w:jc w:val="both"/>
        <w:rPr>
          <w:rFonts w:ascii="EC Square Sans Pro" w:hAnsi="EC Square Sans Pro" w:cstheme="minorHAnsi"/>
          <w:b w:val="0"/>
          <w:bCs w:val="0"/>
          <w:color w:val="2E74B5" w:themeColor="accent1" w:themeShade="BF"/>
          <w:sz w:val="22"/>
          <w:szCs w:val="22"/>
          <w:shd w:val="clear" w:color="auto" w:fill="FAFCFF"/>
          <w:lang w:val="en-IE"/>
        </w:rPr>
      </w:pPr>
      <w:r w:rsidRPr="008F34C6">
        <w:rPr>
          <w:rFonts w:ascii="EC Square Sans Pro" w:hAnsi="EC Square Sans Pro" w:cstheme="minorHAnsi"/>
          <w:b w:val="0"/>
          <w:bCs w:val="0"/>
          <w:color w:val="2E74B5" w:themeColor="accent1" w:themeShade="BF"/>
          <w:sz w:val="22"/>
          <w:szCs w:val="22"/>
          <w:shd w:val="clear" w:color="auto" w:fill="FAFCFF"/>
          <w:lang w:val="en-IE"/>
        </w:rPr>
        <w:t xml:space="preserve">Unit </w:t>
      </w:r>
      <w:r w:rsidRPr="008F34C6">
        <w:rPr>
          <w:rFonts w:ascii="EC Square Sans Pro" w:hAnsi="EC Square Sans Pro" w:cstheme="minorHAnsi"/>
          <w:color w:val="2E74B5" w:themeColor="accent1" w:themeShade="BF"/>
          <w:sz w:val="22"/>
          <w:szCs w:val="22"/>
          <w:shd w:val="clear" w:color="auto" w:fill="FAFCFF"/>
          <w:lang w:val="en-IE"/>
        </w:rPr>
        <w:t>Internet of Things</w:t>
      </w:r>
      <w:r w:rsidRPr="008F34C6">
        <w:rPr>
          <w:rFonts w:ascii="EC Square Sans Pro" w:hAnsi="EC Square Sans Pro" w:cstheme="minorHAnsi"/>
          <w:b w:val="0"/>
          <w:bCs w:val="0"/>
          <w:color w:val="2E74B5" w:themeColor="accent1" w:themeShade="BF"/>
          <w:sz w:val="22"/>
          <w:szCs w:val="22"/>
          <w:shd w:val="clear" w:color="auto" w:fill="FAFCFF"/>
          <w:lang w:val="en-IE"/>
        </w:rPr>
        <w:t xml:space="preserve"> is seeking to hire a Policy Officer who </w:t>
      </w:r>
      <w:proofErr w:type="gramStart"/>
      <w:r w:rsidR="0005457A">
        <w:rPr>
          <w:rFonts w:ascii="EC Square Sans Pro" w:hAnsi="EC Square Sans Pro" w:cstheme="minorHAnsi"/>
          <w:b w:val="0"/>
          <w:bCs w:val="0"/>
          <w:color w:val="2E74B5" w:themeColor="accent1" w:themeShade="BF"/>
          <w:sz w:val="22"/>
          <w:szCs w:val="22"/>
          <w:shd w:val="clear" w:color="auto" w:fill="FAFCFF"/>
          <w:lang w:val="en-IE"/>
        </w:rPr>
        <w:t>will</w:t>
      </w:r>
      <w:proofErr w:type="gramEnd"/>
      <w:r w:rsidR="0005457A">
        <w:rPr>
          <w:rFonts w:ascii="EC Square Sans Pro" w:hAnsi="EC Square Sans Pro" w:cstheme="minorHAnsi"/>
          <w:b w:val="0"/>
          <w:bCs w:val="0"/>
          <w:color w:val="2E74B5" w:themeColor="accent1" w:themeShade="BF"/>
          <w:sz w:val="22"/>
          <w:szCs w:val="22"/>
          <w:shd w:val="clear" w:color="auto" w:fill="FAFCFF"/>
          <w:lang w:val="en-IE"/>
        </w:rPr>
        <w:t xml:space="preserve"> </w:t>
      </w:r>
    </w:p>
    <w:p w14:paraId="6CF52140" w14:textId="56588EDB" w:rsidR="0005457A" w:rsidRPr="008F34C6" w:rsidRDefault="0005457A" w:rsidP="00640172">
      <w:pPr>
        <w:pStyle w:val="Heading1"/>
        <w:ind w:left="0"/>
        <w:jc w:val="both"/>
        <w:rPr>
          <w:rFonts w:ascii="EC Square Sans Pro" w:hAnsi="EC Square Sans Pro" w:cstheme="minorHAnsi"/>
          <w:b w:val="0"/>
          <w:bCs w:val="0"/>
          <w:color w:val="2E74B5" w:themeColor="accent1" w:themeShade="BF"/>
          <w:sz w:val="22"/>
          <w:szCs w:val="22"/>
          <w:shd w:val="clear" w:color="auto" w:fill="FAFCFF"/>
          <w:lang w:val="en-IE"/>
        </w:rPr>
      </w:pPr>
      <w:r>
        <w:rPr>
          <w:rFonts w:ascii="EC Square Sans Pro" w:hAnsi="EC Square Sans Pro" w:cstheme="minorHAnsi"/>
          <w:b w:val="0"/>
          <w:bCs w:val="0"/>
          <w:color w:val="2E74B5" w:themeColor="accent1" w:themeShade="BF"/>
          <w:sz w:val="22"/>
          <w:szCs w:val="22"/>
          <w:shd w:val="clear" w:color="auto" w:fill="FAFCFF"/>
          <w:lang w:val="en-IE"/>
        </w:rPr>
        <w:t>–apply cutting-edge Informat</w:t>
      </w:r>
      <w:r w:rsidR="00262220">
        <w:rPr>
          <w:rFonts w:ascii="EC Square Sans Pro" w:hAnsi="EC Square Sans Pro" w:cstheme="minorHAnsi"/>
          <w:b w:val="0"/>
          <w:bCs w:val="0"/>
          <w:color w:val="2E74B5" w:themeColor="accent1" w:themeShade="BF"/>
          <w:sz w:val="22"/>
          <w:szCs w:val="22"/>
          <w:shd w:val="clear" w:color="auto" w:fill="FAFCFF"/>
          <w:lang w:val="en-IE"/>
        </w:rPr>
        <w:t>i</w:t>
      </w:r>
      <w:r>
        <w:rPr>
          <w:rFonts w:ascii="EC Square Sans Pro" w:hAnsi="EC Square Sans Pro" w:cstheme="minorHAnsi"/>
          <w:b w:val="0"/>
          <w:bCs w:val="0"/>
          <w:color w:val="2E74B5" w:themeColor="accent1" w:themeShade="BF"/>
          <w:sz w:val="22"/>
          <w:szCs w:val="22"/>
          <w:shd w:val="clear" w:color="auto" w:fill="FAFCFF"/>
          <w:lang w:val="en-IE"/>
        </w:rPr>
        <w:t>on and Communication Technology (ICT) in policy development focusing on industrial sectors like mobility and energy.</w:t>
      </w:r>
    </w:p>
    <w:p w14:paraId="5C54F0BD" w14:textId="04050C64" w:rsidR="00D96FF7" w:rsidRDefault="0005457A" w:rsidP="00BB2C70">
      <w:pPr>
        <w:pStyle w:val="Heading1"/>
        <w:ind w:left="0"/>
        <w:jc w:val="both"/>
        <w:rPr>
          <w:rFonts w:ascii="EC Square Sans Pro" w:hAnsi="EC Square Sans Pro"/>
          <w:b w:val="0"/>
          <w:bCs w:val="0"/>
          <w:color w:val="2E74B5" w:themeColor="accent1" w:themeShade="BF"/>
          <w:sz w:val="22"/>
          <w:szCs w:val="22"/>
          <w:shd w:val="clear" w:color="auto" w:fill="FAFCFF"/>
        </w:rPr>
      </w:pPr>
      <w:bookmarkStart w:id="4" w:name="_Hlk157439738"/>
      <w:r>
        <w:rPr>
          <w:rFonts w:ascii="EC Square Sans Pro" w:hAnsi="EC Square Sans Pro"/>
          <w:b w:val="0"/>
          <w:bCs w:val="0"/>
          <w:color w:val="2E74B5" w:themeColor="accent1" w:themeShade="BF"/>
          <w:sz w:val="22"/>
          <w:szCs w:val="22"/>
          <w:shd w:val="clear" w:color="auto" w:fill="FAFCFF"/>
          <w:lang w:val="en-IE"/>
        </w:rPr>
        <w:t>-</w:t>
      </w:r>
      <w:r w:rsidR="008C201B">
        <w:rPr>
          <w:rFonts w:ascii="EC Square Sans Pro" w:hAnsi="EC Square Sans Pro"/>
          <w:b w:val="0"/>
          <w:bCs w:val="0"/>
          <w:color w:val="2E74B5" w:themeColor="accent1" w:themeShade="BF"/>
          <w:sz w:val="22"/>
          <w:szCs w:val="22"/>
          <w:shd w:val="clear" w:color="auto" w:fill="FAFCFF"/>
          <w:lang w:val="en-IE"/>
        </w:rPr>
        <w:t xml:space="preserve">use </w:t>
      </w:r>
      <w:r>
        <w:rPr>
          <w:rFonts w:ascii="EC Square Sans Pro" w:hAnsi="EC Square Sans Pro"/>
          <w:b w:val="0"/>
          <w:bCs w:val="0"/>
          <w:color w:val="2E74B5" w:themeColor="accent1" w:themeShade="BF"/>
          <w:sz w:val="22"/>
          <w:szCs w:val="22"/>
          <w:shd w:val="clear" w:color="auto" w:fill="FAFCFF"/>
          <w:lang w:val="en-IE"/>
        </w:rPr>
        <w:t>his/her</w:t>
      </w:r>
      <w:r w:rsidR="008C201B">
        <w:rPr>
          <w:rFonts w:ascii="EC Square Sans Pro" w:hAnsi="EC Square Sans Pro"/>
          <w:b w:val="0"/>
          <w:bCs w:val="0"/>
          <w:color w:val="2E74B5" w:themeColor="accent1" w:themeShade="BF"/>
          <w:sz w:val="22"/>
          <w:szCs w:val="22"/>
          <w:shd w:val="clear" w:color="auto" w:fill="FAFCFF"/>
          <w:lang w:val="en-IE"/>
        </w:rPr>
        <w:t xml:space="preserve"> strong educational background in ICT or digital engineering and practical experience in key digital technologies such as IoT, cloud and edge computing, as well as artificial intelligence to </w:t>
      </w:r>
      <w:proofErr w:type="spellStart"/>
      <w:r>
        <w:rPr>
          <w:rFonts w:ascii="EC Square Sans Pro" w:hAnsi="EC Square Sans Pro"/>
          <w:b w:val="0"/>
          <w:bCs w:val="0"/>
          <w:color w:val="2E74B5" w:themeColor="accent1" w:themeShade="BF"/>
          <w:sz w:val="22"/>
          <w:szCs w:val="22"/>
          <w:shd w:val="clear" w:color="auto" w:fill="FAFCFF"/>
          <w:lang w:val="en-IE"/>
        </w:rPr>
        <w:t>to</w:t>
      </w:r>
      <w:proofErr w:type="spellEnd"/>
      <w:r>
        <w:rPr>
          <w:rFonts w:ascii="EC Square Sans Pro" w:hAnsi="EC Square Sans Pro"/>
          <w:b w:val="0"/>
          <w:bCs w:val="0"/>
          <w:color w:val="2E74B5" w:themeColor="accent1" w:themeShade="BF"/>
          <w:sz w:val="22"/>
          <w:szCs w:val="22"/>
          <w:shd w:val="clear" w:color="auto" w:fill="FAFCFF"/>
          <w:lang w:val="en-IE"/>
        </w:rPr>
        <w:t xml:space="preserve"> help translating technology into policy. </w:t>
      </w:r>
      <w:r w:rsidR="008C201B">
        <w:rPr>
          <w:rFonts w:ascii="EC Square Sans Pro" w:hAnsi="EC Square Sans Pro"/>
          <w:b w:val="0"/>
          <w:bCs w:val="0"/>
          <w:color w:val="2E74B5" w:themeColor="accent1" w:themeShade="BF"/>
          <w:sz w:val="22"/>
          <w:szCs w:val="22"/>
          <w:shd w:val="clear" w:color="auto" w:fill="FAFCFF"/>
          <w:lang w:val="en-IE"/>
        </w:rPr>
        <w:t xml:space="preserve"> </w:t>
      </w:r>
    </w:p>
    <w:p w14:paraId="5641FBE8" w14:textId="77777777" w:rsidR="00D96FF7" w:rsidRDefault="00D96FF7" w:rsidP="00BB2C70">
      <w:pPr>
        <w:pStyle w:val="Heading1"/>
        <w:ind w:left="0"/>
        <w:jc w:val="both"/>
        <w:rPr>
          <w:rFonts w:ascii="EC Square Sans Pro" w:hAnsi="EC Square Sans Pro"/>
          <w:b w:val="0"/>
          <w:bCs w:val="0"/>
          <w:color w:val="2E74B5" w:themeColor="accent1" w:themeShade="BF"/>
          <w:sz w:val="22"/>
          <w:szCs w:val="22"/>
          <w:shd w:val="clear" w:color="auto" w:fill="FAFCFF"/>
        </w:rPr>
      </w:pPr>
      <w:r>
        <w:rPr>
          <w:rFonts w:ascii="EC Square Sans Pro" w:hAnsi="EC Square Sans Pro"/>
          <w:b w:val="0"/>
          <w:bCs w:val="0"/>
          <w:color w:val="2E74B5" w:themeColor="accent1" w:themeShade="BF"/>
          <w:sz w:val="22"/>
          <w:szCs w:val="22"/>
          <w:shd w:val="clear" w:color="auto" w:fill="FAFCFF"/>
        </w:rPr>
        <w:t>-</w:t>
      </w:r>
      <w:r w:rsidR="004E4AAB" w:rsidRPr="00F06D5C">
        <w:rPr>
          <w:rFonts w:ascii="EC Square Sans Pro" w:hAnsi="EC Square Sans Pro"/>
          <w:b w:val="0"/>
          <w:bCs w:val="0"/>
          <w:color w:val="2E74B5" w:themeColor="accent1" w:themeShade="BF"/>
          <w:sz w:val="22"/>
          <w:szCs w:val="22"/>
          <w:shd w:val="clear" w:color="auto" w:fill="FAFCFF"/>
        </w:rPr>
        <w:t xml:space="preserve"> pro-actively monitor global technology trends and understand their geopolitical impacts. </w:t>
      </w:r>
    </w:p>
    <w:p w14:paraId="00C7BC55" w14:textId="5308892A" w:rsidR="004E4AAB" w:rsidRPr="00F06D5C" w:rsidRDefault="00D96FF7" w:rsidP="00BB2C70">
      <w:pPr>
        <w:pStyle w:val="Heading1"/>
        <w:ind w:left="0"/>
        <w:jc w:val="both"/>
        <w:rPr>
          <w:rFonts w:ascii="EC Square Sans Pro" w:hAnsi="EC Square Sans Pro"/>
          <w:b w:val="0"/>
          <w:bCs w:val="0"/>
          <w:color w:val="2E74B5" w:themeColor="accent1" w:themeShade="BF"/>
          <w:sz w:val="22"/>
          <w:szCs w:val="22"/>
          <w:shd w:val="clear" w:color="auto" w:fill="FAFCFF"/>
        </w:rPr>
      </w:pPr>
      <w:r>
        <w:rPr>
          <w:rFonts w:ascii="EC Square Sans Pro" w:hAnsi="EC Square Sans Pro"/>
          <w:b w:val="0"/>
          <w:bCs w:val="0"/>
          <w:color w:val="2E74B5" w:themeColor="accent1" w:themeShade="BF"/>
          <w:sz w:val="22"/>
          <w:szCs w:val="22"/>
          <w:shd w:val="clear" w:color="auto" w:fill="FAFCFF"/>
        </w:rPr>
        <w:t xml:space="preserve">- help achieve </w:t>
      </w:r>
      <w:r w:rsidR="004E4AAB" w:rsidRPr="00F06D5C">
        <w:rPr>
          <w:rFonts w:ascii="EC Square Sans Pro" w:hAnsi="EC Square Sans Pro"/>
          <w:b w:val="0"/>
          <w:bCs w:val="0"/>
          <w:color w:val="2E74B5" w:themeColor="accent1" w:themeShade="BF"/>
          <w:sz w:val="22"/>
          <w:szCs w:val="22"/>
          <w:shd w:val="clear" w:color="auto" w:fill="FAFCFF"/>
        </w:rPr>
        <w:t>the European Union's competitive edge and sustainability through targeted research, innovation, and strategic deployment.</w:t>
      </w:r>
    </w:p>
    <w:bookmarkEnd w:id="4"/>
    <w:p w14:paraId="1B149CD5" w14:textId="77777777" w:rsidR="005470CD" w:rsidRPr="005470CD" w:rsidRDefault="005470CD" w:rsidP="005470CD">
      <w:pPr>
        <w:keepNext/>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lastRenderedPageBreak/>
        <w:t>WE LOOK FOR</w:t>
      </w:r>
    </w:p>
    <w:p w14:paraId="16F50491" w14:textId="165DB501" w:rsidR="005734F7" w:rsidRPr="008F34C6" w:rsidRDefault="005734F7" w:rsidP="005734F7">
      <w:pPr>
        <w:pStyle w:val="Heading1"/>
        <w:ind w:left="0"/>
        <w:jc w:val="both"/>
        <w:rPr>
          <w:rFonts w:ascii="EC Square Sans Pro" w:hAnsi="EC Square Sans Pro" w:cstheme="minorHAnsi"/>
          <w:b w:val="0"/>
          <w:bCs w:val="0"/>
          <w:color w:val="2E74B5" w:themeColor="accent1" w:themeShade="BF"/>
          <w:sz w:val="22"/>
          <w:szCs w:val="22"/>
          <w:shd w:val="clear" w:color="auto" w:fill="FAFCFF"/>
          <w:lang w:val="en-IE"/>
        </w:rPr>
      </w:pPr>
      <w:r w:rsidRPr="008F34C6">
        <w:rPr>
          <w:rFonts w:ascii="EC Square Sans Pro" w:hAnsi="EC Square Sans Pro" w:cstheme="minorHAnsi"/>
          <w:b w:val="0"/>
          <w:bCs w:val="0"/>
          <w:color w:val="2E74B5" w:themeColor="accent1" w:themeShade="BF"/>
          <w:sz w:val="22"/>
          <w:szCs w:val="22"/>
          <w:shd w:val="clear" w:color="auto" w:fill="FAFCFF"/>
          <w:lang w:val="en-IE"/>
        </w:rPr>
        <w:t xml:space="preserve">We are looking for a proactive, responsible individual who is highly motivated and </w:t>
      </w:r>
      <w:r w:rsidR="008874A1">
        <w:rPr>
          <w:rFonts w:ascii="EC Square Sans Pro" w:hAnsi="EC Square Sans Pro" w:cstheme="minorHAnsi"/>
          <w:b w:val="0"/>
          <w:bCs w:val="0"/>
          <w:color w:val="2E74B5" w:themeColor="accent1" w:themeShade="BF"/>
          <w:sz w:val="22"/>
          <w:szCs w:val="22"/>
          <w:shd w:val="clear" w:color="auto" w:fill="FAFCFF"/>
          <w:lang w:val="en-IE"/>
        </w:rPr>
        <w:t xml:space="preserve">well-versed in cutting-edge Information and Communication Technologies (ICT). </w:t>
      </w:r>
      <w:r w:rsidRPr="008F34C6">
        <w:rPr>
          <w:rFonts w:ascii="EC Square Sans Pro" w:hAnsi="EC Square Sans Pro" w:cstheme="minorHAnsi"/>
          <w:b w:val="0"/>
          <w:bCs w:val="0"/>
          <w:color w:val="2E74B5" w:themeColor="accent1" w:themeShade="BF"/>
          <w:sz w:val="22"/>
          <w:szCs w:val="22"/>
          <w:shd w:val="clear" w:color="auto" w:fill="FAFCFF"/>
          <w:lang w:val="en-IE"/>
        </w:rPr>
        <w:t>The ideal candidate should possess the following qualifications:</w:t>
      </w:r>
    </w:p>
    <w:p w14:paraId="50BCEF43" w14:textId="77777777" w:rsidR="005734F7" w:rsidRPr="008F34C6" w:rsidRDefault="005734F7" w:rsidP="005734F7">
      <w:pPr>
        <w:pStyle w:val="Heading1"/>
        <w:jc w:val="both"/>
        <w:rPr>
          <w:rFonts w:ascii="EC Square Sans Pro" w:hAnsi="EC Square Sans Pro" w:cstheme="minorHAnsi"/>
          <w:b w:val="0"/>
          <w:bCs w:val="0"/>
          <w:color w:val="2E74B5" w:themeColor="accent1" w:themeShade="BF"/>
          <w:sz w:val="22"/>
          <w:szCs w:val="22"/>
          <w:shd w:val="clear" w:color="auto" w:fill="FAFCFF"/>
          <w:lang w:val="en-IE"/>
        </w:rPr>
      </w:pPr>
    </w:p>
    <w:p w14:paraId="7B33CD34" w14:textId="103D25C8" w:rsidR="005734F7" w:rsidRPr="008F34C6" w:rsidRDefault="005734F7" w:rsidP="005734F7">
      <w:pPr>
        <w:pStyle w:val="Heading1"/>
        <w:ind w:left="0"/>
        <w:jc w:val="both"/>
        <w:rPr>
          <w:rFonts w:ascii="EC Square Sans Pro" w:hAnsi="EC Square Sans Pro" w:cstheme="minorHAnsi"/>
          <w:b w:val="0"/>
          <w:bCs w:val="0"/>
          <w:color w:val="2E74B5" w:themeColor="accent1" w:themeShade="BF"/>
          <w:sz w:val="22"/>
          <w:szCs w:val="22"/>
          <w:shd w:val="clear" w:color="auto" w:fill="FAFCFF"/>
          <w:lang w:val="en-IE"/>
        </w:rPr>
      </w:pPr>
      <w:proofErr w:type="spellStart"/>
      <w:proofErr w:type="gramStart"/>
      <w:r w:rsidRPr="008F34C6">
        <w:rPr>
          <w:rFonts w:ascii="EC Square Sans Pro" w:hAnsi="EC Square Sans Pro" w:cstheme="minorHAnsi"/>
          <w:b w:val="0"/>
          <w:bCs w:val="0"/>
          <w:color w:val="2E74B5" w:themeColor="accent1" w:themeShade="BF"/>
          <w:sz w:val="22"/>
          <w:szCs w:val="22"/>
          <w:shd w:val="clear" w:color="auto" w:fill="FAFCFF"/>
          <w:lang w:val="en-IE"/>
        </w:rPr>
        <w:t>A.Required</w:t>
      </w:r>
      <w:proofErr w:type="spellEnd"/>
      <w:proofErr w:type="gramEnd"/>
      <w:r w:rsidRPr="008F34C6">
        <w:rPr>
          <w:rFonts w:ascii="EC Square Sans Pro" w:hAnsi="EC Square Sans Pro" w:cstheme="minorHAnsi"/>
          <w:b w:val="0"/>
          <w:bCs w:val="0"/>
          <w:color w:val="2E74B5" w:themeColor="accent1" w:themeShade="BF"/>
          <w:sz w:val="22"/>
          <w:szCs w:val="22"/>
          <w:shd w:val="clear" w:color="auto" w:fill="FAFCFF"/>
          <w:lang w:val="en-IE"/>
        </w:rPr>
        <w:t>:</w:t>
      </w:r>
    </w:p>
    <w:p w14:paraId="0D544B5D" w14:textId="388C4A6B" w:rsidR="005734F7" w:rsidRPr="008F34C6" w:rsidRDefault="005734F7" w:rsidP="005734F7">
      <w:pPr>
        <w:pStyle w:val="Heading1"/>
        <w:jc w:val="both"/>
        <w:rPr>
          <w:rFonts w:ascii="EC Square Sans Pro" w:hAnsi="EC Square Sans Pro" w:cstheme="minorHAnsi"/>
          <w:b w:val="0"/>
          <w:bCs w:val="0"/>
          <w:color w:val="2E74B5" w:themeColor="accent1" w:themeShade="BF"/>
          <w:sz w:val="22"/>
          <w:szCs w:val="22"/>
          <w:shd w:val="clear" w:color="auto" w:fill="FAFCFF"/>
          <w:lang w:val="en-IE"/>
        </w:rPr>
      </w:pPr>
      <w:r w:rsidRPr="008F34C6">
        <w:rPr>
          <w:rFonts w:ascii="EC Square Sans Pro" w:hAnsi="EC Square Sans Pro" w:cstheme="minorHAnsi"/>
          <w:b w:val="0"/>
          <w:bCs w:val="0"/>
          <w:color w:val="2E74B5" w:themeColor="accent1" w:themeShade="BF"/>
          <w:sz w:val="22"/>
          <w:szCs w:val="22"/>
          <w:shd w:val="clear" w:color="auto" w:fill="FAFCFF"/>
          <w:lang w:val="en-IE"/>
        </w:rPr>
        <w:t>•</w:t>
      </w:r>
      <w:r w:rsidRPr="008F34C6">
        <w:rPr>
          <w:rFonts w:ascii="EC Square Sans Pro" w:hAnsi="EC Square Sans Pro" w:cstheme="minorHAnsi"/>
          <w:b w:val="0"/>
          <w:bCs w:val="0"/>
          <w:color w:val="2E74B5" w:themeColor="accent1" w:themeShade="BF"/>
          <w:sz w:val="22"/>
          <w:szCs w:val="22"/>
          <w:shd w:val="clear" w:color="auto" w:fill="FAFCFF"/>
          <w:lang w:val="en-IE"/>
        </w:rPr>
        <w:tab/>
      </w:r>
      <w:r w:rsidR="008874A1" w:rsidRPr="008874A1">
        <w:rPr>
          <w:rFonts w:ascii="EC Square Sans Pro" w:hAnsi="EC Square Sans Pro" w:cstheme="minorHAnsi"/>
          <w:b w:val="0"/>
          <w:bCs w:val="0"/>
          <w:color w:val="2E74B5" w:themeColor="accent1" w:themeShade="BF"/>
          <w:sz w:val="22"/>
          <w:szCs w:val="22"/>
          <w:shd w:val="clear" w:color="auto" w:fill="FAFCFF"/>
          <w:lang w:val="en-IE"/>
        </w:rPr>
        <w:t>Strong educational background in Information Technologies, complemented by a foundational understanding of EU digital policy and economics</w:t>
      </w:r>
      <w:r w:rsidRPr="008F34C6">
        <w:rPr>
          <w:rFonts w:ascii="EC Square Sans Pro" w:hAnsi="EC Square Sans Pro" w:cstheme="minorHAnsi"/>
          <w:b w:val="0"/>
          <w:bCs w:val="0"/>
          <w:color w:val="2E74B5" w:themeColor="accent1" w:themeShade="BF"/>
          <w:sz w:val="22"/>
          <w:szCs w:val="22"/>
          <w:shd w:val="clear" w:color="auto" w:fill="FAFCFF"/>
          <w:lang w:val="en-IE"/>
        </w:rPr>
        <w:t>.</w:t>
      </w:r>
    </w:p>
    <w:p w14:paraId="75DBF1D8" w14:textId="214630A1" w:rsidR="005734F7" w:rsidRPr="008F34C6" w:rsidRDefault="005734F7" w:rsidP="005734F7">
      <w:pPr>
        <w:pStyle w:val="Heading1"/>
        <w:jc w:val="both"/>
        <w:rPr>
          <w:rFonts w:ascii="EC Square Sans Pro" w:hAnsi="EC Square Sans Pro" w:cstheme="minorHAnsi"/>
          <w:b w:val="0"/>
          <w:bCs w:val="0"/>
          <w:color w:val="2E74B5" w:themeColor="accent1" w:themeShade="BF"/>
          <w:sz w:val="22"/>
          <w:szCs w:val="22"/>
          <w:shd w:val="clear" w:color="auto" w:fill="FAFCFF"/>
          <w:lang w:val="en-IE"/>
        </w:rPr>
      </w:pPr>
      <w:r w:rsidRPr="008F34C6">
        <w:rPr>
          <w:rFonts w:ascii="EC Square Sans Pro" w:hAnsi="EC Square Sans Pro" w:cstheme="minorHAnsi"/>
          <w:b w:val="0"/>
          <w:bCs w:val="0"/>
          <w:color w:val="2E74B5" w:themeColor="accent1" w:themeShade="BF"/>
          <w:sz w:val="22"/>
          <w:szCs w:val="22"/>
          <w:shd w:val="clear" w:color="auto" w:fill="FAFCFF"/>
          <w:lang w:val="en-IE"/>
        </w:rPr>
        <w:t>•</w:t>
      </w:r>
      <w:r w:rsidRPr="008F34C6">
        <w:rPr>
          <w:rFonts w:ascii="EC Square Sans Pro" w:hAnsi="EC Square Sans Pro" w:cstheme="minorHAnsi"/>
          <w:b w:val="0"/>
          <w:bCs w:val="0"/>
          <w:color w:val="2E74B5" w:themeColor="accent1" w:themeShade="BF"/>
          <w:sz w:val="22"/>
          <w:szCs w:val="22"/>
          <w:shd w:val="clear" w:color="auto" w:fill="FAFCFF"/>
          <w:lang w:val="en-IE"/>
        </w:rPr>
        <w:tab/>
        <w:t xml:space="preserve">Hands-on experience in </w:t>
      </w:r>
      <w:r w:rsidR="008822F9">
        <w:rPr>
          <w:rFonts w:ascii="EC Square Sans Pro" w:hAnsi="EC Square Sans Pro" w:cstheme="minorHAnsi"/>
          <w:b w:val="0"/>
          <w:bCs w:val="0"/>
          <w:color w:val="2E74B5" w:themeColor="accent1" w:themeShade="BF"/>
          <w:sz w:val="22"/>
          <w:szCs w:val="22"/>
          <w:shd w:val="clear" w:color="auto" w:fill="FAFCFF"/>
          <w:lang w:val="en-IE"/>
        </w:rPr>
        <w:t xml:space="preserve">applying digital technologies in </w:t>
      </w:r>
      <w:r w:rsidRPr="008F34C6">
        <w:rPr>
          <w:rFonts w:ascii="EC Square Sans Pro" w:hAnsi="EC Square Sans Pro" w:cstheme="minorHAnsi"/>
          <w:b w:val="0"/>
          <w:bCs w:val="0"/>
          <w:color w:val="2E74B5" w:themeColor="accent1" w:themeShade="BF"/>
          <w:sz w:val="22"/>
          <w:szCs w:val="22"/>
          <w:shd w:val="clear" w:color="auto" w:fill="FAFCFF"/>
          <w:lang w:val="en-IE"/>
        </w:rPr>
        <w:t>key industrial sectors</w:t>
      </w:r>
      <w:r w:rsidR="006B55F7">
        <w:rPr>
          <w:rFonts w:ascii="EC Square Sans Pro" w:hAnsi="EC Square Sans Pro" w:cstheme="minorHAnsi"/>
          <w:b w:val="0"/>
          <w:bCs w:val="0"/>
          <w:color w:val="2E74B5" w:themeColor="accent1" w:themeShade="BF"/>
          <w:sz w:val="22"/>
          <w:szCs w:val="22"/>
          <w:shd w:val="clear" w:color="auto" w:fill="FAFCFF"/>
          <w:lang w:val="en-IE"/>
        </w:rPr>
        <w:t xml:space="preserve"> including</w:t>
      </w:r>
      <w:r w:rsidRPr="008F34C6">
        <w:rPr>
          <w:rFonts w:ascii="EC Square Sans Pro" w:hAnsi="EC Square Sans Pro" w:cstheme="minorHAnsi"/>
          <w:b w:val="0"/>
          <w:bCs w:val="0"/>
          <w:color w:val="2E74B5" w:themeColor="accent1" w:themeShade="BF"/>
          <w:sz w:val="22"/>
          <w:szCs w:val="22"/>
          <w:shd w:val="clear" w:color="auto" w:fill="FAFCFF"/>
          <w:lang w:val="en-IE"/>
        </w:rPr>
        <w:t xml:space="preserve"> mobility or energy.</w:t>
      </w:r>
    </w:p>
    <w:p w14:paraId="11D9DB1D" w14:textId="56673424" w:rsidR="005734F7" w:rsidRPr="008F34C6" w:rsidRDefault="005734F7" w:rsidP="005734F7">
      <w:pPr>
        <w:pStyle w:val="Heading1"/>
        <w:jc w:val="both"/>
        <w:rPr>
          <w:rFonts w:ascii="EC Square Sans Pro" w:hAnsi="EC Square Sans Pro" w:cstheme="minorHAnsi"/>
          <w:b w:val="0"/>
          <w:bCs w:val="0"/>
          <w:color w:val="2E74B5" w:themeColor="accent1" w:themeShade="BF"/>
          <w:sz w:val="22"/>
          <w:szCs w:val="22"/>
          <w:shd w:val="clear" w:color="auto" w:fill="FAFCFF"/>
          <w:lang w:val="en-IE"/>
        </w:rPr>
      </w:pPr>
      <w:r w:rsidRPr="008F34C6">
        <w:rPr>
          <w:rFonts w:ascii="EC Square Sans Pro" w:hAnsi="EC Square Sans Pro" w:cstheme="minorHAnsi"/>
          <w:b w:val="0"/>
          <w:bCs w:val="0"/>
          <w:color w:val="2E74B5" w:themeColor="accent1" w:themeShade="BF"/>
          <w:sz w:val="22"/>
          <w:szCs w:val="22"/>
          <w:shd w:val="clear" w:color="auto" w:fill="FAFCFF"/>
          <w:lang w:val="en-IE"/>
        </w:rPr>
        <w:t>•</w:t>
      </w:r>
      <w:r w:rsidRPr="008F34C6">
        <w:rPr>
          <w:rFonts w:ascii="EC Square Sans Pro" w:hAnsi="EC Square Sans Pro" w:cstheme="minorHAnsi"/>
          <w:b w:val="0"/>
          <w:bCs w:val="0"/>
          <w:color w:val="2E74B5" w:themeColor="accent1" w:themeShade="BF"/>
          <w:sz w:val="22"/>
          <w:szCs w:val="22"/>
          <w:shd w:val="clear" w:color="auto" w:fill="FAFCFF"/>
          <w:lang w:val="en-IE"/>
        </w:rPr>
        <w:tab/>
        <w:t>Ability to keep up to date with</w:t>
      </w:r>
      <w:r w:rsidR="008822F9">
        <w:rPr>
          <w:rFonts w:ascii="EC Square Sans Pro" w:hAnsi="EC Square Sans Pro" w:cstheme="minorHAnsi"/>
          <w:b w:val="0"/>
          <w:bCs w:val="0"/>
          <w:color w:val="2E74B5" w:themeColor="accent1" w:themeShade="BF"/>
          <w:sz w:val="22"/>
          <w:szCs w:val="22"/>
          <w:shd w:val="clear" w:color="auto" w:fill="FAFCFF"/>
          <w:lang w:val="en-IE"/>
        </w:rPr>
        <w:t xml:space="preserve"> advancements in </w:t>
      </w:r>
      <w:r w:rsidR="00872193">
        <w:rPr>
          <w:rFonts w:ascii="EC Square Sans Pro" w:hAnsi="EC Square Sans Pro" w:cstheme="minorHAnsi"/>
          <w:b w:val="0"/>
          <w:bCs w:val="0"/>
          <w:color w:val="2E74B5" w:themeColor="accent1" w:themeShade="BF"/>
          <w:sz w:val="22"/>
          <w:szCs w:val="22"/>
          <w:shd w:val="clear" w:color="auto" w:fill="FAFCFF"/>
          <w:lang w:val="en-IE"/>
        </w:rPr>
        <w:t>Digital</w:t>
      </w:r>
      <w:r w:rsidRPr="008F34C6">
        <w:rPr>
          <w:rFonts w:ascii="EC Square Sans Pro" w:hAnsi="EC Square Sans Pro" w:cstheme="minorHAnsi"/>
          <w:b w:val="0"/>
          <w:bCs w:val="0"/>
          <w:color w:val="2E74B5" w:themeColor="accent1" w:themeShade="BF"/>
          <w:sz w:val="22"/>
          <w:szCs w:val="22"/>
          <w:shd w:val="clear" w:color="auto" w:fill="FAFCFF"/>
          <w:lang w:val="en-IE"/>
        </w:rPr>
        <w:t xml:space="preserve"> Technologies</w:t>
      </w:r>
      <w:r w:rsidR="00B6717F">
        <w:rPr>
          <w:rFonts w:ascii="EC Square Sans Pro" w:hAnsi="EC Square Sans Pro" w:cstheme="minorHAnsi"/>
          <w:b w:val="0"/>
          <w:bCs w:val="0"/>
          <w:color w:val="2E74B5" w:themeColor="accent1" w:themeShade="BF"/>
          <w:sz w:val="22"/>
          <w:szCs w:val="22"/>
          <w:shd w:val="clear" w:color="auto" w:fill="FAFCFF"/>
          <w:lang w:val="en-IE"/>
        </w:rPr>
        <w:t xml:space="preserve"> </w:t>
      </w:r>
      <w:r w:rsidR="006B55F7">
        <w:rPr>
          <w:rFonts w:ascii="EC Square Sans Pro" w:hAnsi="EC Square Sans Pro" w:cstheme="minorHAnsi"/>
          <w:b w:val="0"/>
          <w:bCs w:val="0"/>
          <w:color w:val="2E74B5" w:themeColor="accent1" w:themeShade="BF"/>
          <w:sz w:val="22"/>
          <w:szCs w:val="22"/>
          <w:shd w:val="clear" w:color="auto" w:fill="FAFCFF"/>
          <w:lang w:val="en-IE"/>
        </w:rPr>
        <w:t>including IoT, cloud/edge, and A</w:t>
      </w:r>
      <w:r w:rsidR="008822F9">
        <w:rPr>
          <w:rFonts w:ascii="EC Square Sans Pro" w:hAnsi="EC Square Sans Pro" w:cstheme="minorHAnsi"/>
          <w:b w:val="0"/>
          <w:bCs w:val="0"/>
          <w:color w:val="2E74B5" w:themeColor="accent1" w:themeShade="BF"/>
          <w:sz w:val="22"/>
          <w:szCs w:val="22"/>
          <w:shd w:val="clear" w:color="auto" w:fill="FAFCFF"/>
          <w:lang w:val="en-IE"/>
        </w:rPr>
        <w:t>rtificial Intelli</w:t>
      </w:r>
      <w:r w:rsidR="006B55F7">
        <w:rPr>
          <w:rFonts w:ascii="EC Square Sans Pro" w:hAnsi="EC Square Sans Pro" w:cstheme="minorHAnsi"/>
          <w:b w:val="0"/>
          <w:bCs w:val="0"/>
          <w:color w:val="2E74B5" w:themeColor="accent1" w:themeShade="BF"/>
          <w:sz w:val="22"/>
          <w:szCs w:val="22"/>
          <w:shd w:val="clear" w:color="auto" w:fill="FAFCFF"/>
          <w:lang w:val="en-IE"/>
        </w:rPr>
        <w:t>g</w:t>
      </w:r>
      <w:r w:rsidR="008822F9">
        <w:rPr>
          <w:rFonts w:ascii="EC Square Sans Pro" w:hAnsi="EC Square Sans Pro" w:cstheme="minorHAnsi"/>
          <w:b w:val="0"/>
          <w:bCs w:val="0"/>
          <w:color w:val="2E74B5" w:themeColor="accent1" w:themeShade="BF"/>
          <w:sz w:val="22"/>
          <w:szCs w:val="22"/>
          <w:shd w:val="clear" w:color="auto" w:fill="FAFCFF"/>
          <w:lang w:val="en-IE"/>
        </w:rPr>
        <w:t>ence</w:t>
      </w:r>
      <w:r w:rsidR="00872193">
        <w:rPr>
          <w:rFonts w:ascii="EC Square Sans Pro" w:hAnsi="EC Square Sans Pro" w:cstheme="minorHAnsi"/>
          <w:b w:val="0"/>
          <w:bCs w:val="0"/>
          <w:color w:val="2E74B5" w:themeColor="accent1" w:themeShade="BF"/>
          <w:sz w:val="22"/>
          <w:szCs w:val="22"/>
          <w:shd w:val="clear" w:color="auto" w:fill="FAFCFF"/>
          <w:lang w:val="en-IE"/>
        </w:rPr>
        <w:t xml:space="preserve">. </w:t>
      </w:r>
    </w:p>
    <w:p w14:paraId="0CD1FEE5" w14:textId="76FCE8B9" w:rsidR="00B966A2" w:rsidRPr="008F34C6" w:rsidRDefault="005734F7" w:rsidP="005734F7">
      <w:pPr>
        <w:pStyle w:val="Heading1"/>
        <w:jc w:val="both"/>
        <w:rPr>
          <w:rFonts w:ascii="EC Square Sans Pro" w:hAnsi="EC Square Sans Pro" w:cstheme="minorHAnsi"/>
          <w:b w:val="0"/>
          <w:bCs w:val="0"/>
          <w:color w:val="2E74B5" w:themeColor="accent1" w:themeShade="BF"/>
          <w:sz w:val="22"/>
          <w:szCs w:val="22"/>
          <w:shd w:val="clear" w:color="auto" w:fill="FAFCFF"/>
          <w:lang w:val="en-IE"/>
        </w:rPr>
      </w:pPr>
      <w:r w:rsidRPr="008F34C6">
        <w:rPr>
          <w:rFonts w:ascii="EC Square Sans Pro" w:hAnsi="EC Square Sans Pro" w:cstheme="minorHAnsi"/>
          <w:b w:val="0"/>
          <w:bCs w:val="0"/>
          <w:color w:val="2E74B5" w:themeColor="accent1" w:themeShade="BF"/>
          <w:sz w:val="22"/>
          <w:szCs w:val="22"/>
          <w:shd w:val="clear" w:color="auto" w:fill="FAFCFF"/>
          <w:lang w:val="en-IE"/>
        </w:rPr>
        <w:t>•</w:t>
      </w:r>
      <w:r w:rsidRPr="008F34C6">
        <w:rPr>
          <w:rFonts w:ascii="EC Square Sans Pro" w:hAnsi="EC Square Sans Pro" w:cstheme="minorHAnsi"/>
          <w:b w:val="0"/>
          <w:bCs w:val="0"/>
          <w:color w:val="2E74B5" w:themeColor="accent1" w:themeShade="BF"/>
          <w:sz w:val="22"/>
          <w:szCs w:val="22"/>
          <w:shd w:val="clear" w:color="auto" w:fill="FAFCFF"/>
          <w:lang w:val="en-IE"/>
        </w:rPr>
        <w:tab/>
        <w:t xml:space="preserve">Experience in collaborating with industrial stakeholders, member state groups, committees, </w:t>
      </w:r>
      <w:r w:rsidR="00B6717F">
        <w:rPr>
          <w:rFonts w:ascii="EC Square Sans Pro" w:hAnsi="EC Square Sans Pro" w:cstheme="minorHAnsi"/>
          <w:b w:val="0"/>
          <w:bCs w:val="0"/>
          <w:color w:val="2E74B5" w:themeColor="accent1" w:themeShade="BF"/>
          <w:sz w:val="22"/>
          <w:szCs w:val="22"/>
          <w:shd w:val="clear" w:color="auto" w:fill="FAFCFF"/>
          <w:lang w:val="en-IE"/>
        </w:rPr>
        <w:t>or</w:t>
      </w:r>
      <w:r w:rsidR="00B6717F" w:rsidRPr="008F34C6">
        <w:rPr>
          <w:rFonts w:ascii="EC Square Sans Pro" w:hAnsi="EC Square Sans Pro" w:cstheme="minorHAnsi"/>
          <w:b w:val="0"/>
          <w:bCs w:val="0"/>
          <w:color w:val="2E74B5" w:themeColor="accent1" w:themeShade="BF"/>
          <w:sz w:val="22"/>
          <w:szCs w:val="22"/>
          <w:shd w:val="clear" w:color="auto" w:fill="FAFCFF"/>
          <w:lang w:val="en-IE"/>
        </w:rPr>
        <w:t xml:space="preserve"> </w:t>
      </w:r>
      <w:r w:rsidRPr="008F34C6">
        <w:rPr>
          <w:rFonts w:ascii="EC Square Sans Pro" w:hAnsi="EC Square Sans Pro" w:cstheme="minorHAnsi"/>
          <w:b w:val="0"/>
          <w:bCs w:val="0"/>
          <w:color w:val="2E74B5" w:themeColor="accent1" w:themeShade="BF"/>
          <w:sz w:val="22"/>
          <w:szCs w:val="22"/>
          <w:shd w:val="clear" w:color="auto" w:fill="FAFCFF"/>
          <w:lang w:val="en-IE"/>
        </w:rPr>
        <w:t>international organizations. This role requires coordinating and launching new initiatives in partnership with these groups.</w:t>
      </w:r>
    </w:p>
    <w:p w14:paraId="3B7CE8D3" w14:textId="77777777" w:rsidR="005734F7" w:rsidRDefault="005734F7" w:rsidP="005734F7">
      <w:pPr>
        <w:pStyle w:val="Heading1"/>
        <w:jc w:val="both"/>
        <w:rPr>
          <w:rFonts w:ascii="EC Square Sans Pro" w:hAnsi="EC Square Sans Pro" w:cstheme="minorHAnsi"/>
          <w:b w:val="0"/>
          <w:bCs w:val="0"/>
          <w:color w:val="2E74B5" w:themeColor="accent1" w:themeShade="BF"/>
          <w:sz w:val="22"/>
          <w:szCs w:val="22"/>
          <w:shd w:val="clear" w:color="auto" w:fill="FAFCFF"/>
          <w:lang w:val="en-IE"/>
        </w:rPr>
      </w:pPr>
      <w:r w:rsidRPr="008F34C6">
        <w:rPr>
          <w:rFonts w:ascii="EC Square Sans Pro" w:hAnsi="EC Square Sans Pro" w:cstheme="minorHAnsi"/>
          <w:b w:val="0"/>
          <w:bCs w:val="0"/>
          <w:color w:val="2E74B5" w:themeColor="accent1" w:themeShade="BF"/>
          <w:sz w:val="22"/>
          <w:szCs w:val="22"/>
          <w:shd w:val="clear" w:color="auto" w:fill="FAFCFF"/>
          <w:lang w:val="en-IE"/>
        </w:rPr>
        <w:t>•</w:t>
      </w:r>
      <w:r w:rsidRPr="008F34C6">
        <w:rPr>
          <w:rFonts w:ascii="EC Square Sans Pro" w:hAnsi="EC Square Sans Pro" w:cstheme="minorHAnsi"/>
          <w:b w:val="0"/>
          <w:bCs w:val="0"/>
          <w:color w:val="2E74B5" w:themeColor="accent1" w:themeShade="BF"/>
          <w:sz w:val="22"/>
          <w:szCs w:val="22"/>
          <w:shd w:val="clear" w:color="auto" w:fill="FAFCFF"/>
          <w:lang w:val="en-IE"/>
        </w:rPr>
        <w:tab/>
        <w:t xml:space="preserve">Creativity in proposing innovative and original ideas. </w:t>
      </w:r>
    </w:p>
    <w:p w14:paraId="6D40FFED" w14:textId="1F6BF325" w:rsidR="00D96FF7" w:rsidRPr="008F34C6" w:rsidRDefault="00B966A2" w:rsidP="005734F7">
      <w:pPr>
        <w:pStyle w:val="Heading1"/>
        <w:jc w:val="both"/>
        <w:rPr>
          <w:rFonts w:ascii="EC Square Sans Pro" w:hAnsi="EC Square Sans Pro" w:cstheme="minorHAnsi"/>
          <w:b w:val="0"/>
          <w:bCs w:val="0"/>
          <w:color w:val="2E74B5" w:themeColor="accent1" w:themeShade="BF"/>
          <w:sz w:val="22"/>
          <w:szCs w:val="22"/>
          <w:shd w:val="clear" w:color="auto" w:fill="FAFCFF"/>
          <w:lang w:val="en-IE"/>
        </w:rPr>
      </w:pPr>
      <w:r w:rsidRPr="008F34C6">
        <w:rPr>
          <w:rFonts w:ascii="EC Square Sans Pro" w:hAnsi="EC Square Sans Pro" w:cstheme="minorHAnsi"/>
          <w:b w:val="0"/>
          <w:bCs w:val="0"/>
          <w:color w:val="2E74B5" w:themeColor="accent1" w:themeShade="BF"/>
          <w:sz w:val="22"/>
          <w:szCs w:val="22"/>
          <w:shd w:val="clear" w:color="auto" w:fill="FAFCFF"/>
          <w:lang w:val="en-IE"/>
        </w:rPr>
        <w:t>•</w:t>
      </w:r>
      <w:r w:rsidRPr="008F34C6">
        <w:rPr>
          <w:rFonts w:ascii="EC Square Sans Pro" w:hAnsi="EC Square Sans Pro" w:cstheme="minorHAnsi"/>
          <w:b w:val="0"/>
          <w:bCs w:val="0"/>
          <w:color w:val="2E74B5" w:themeColor="accent1" w:themeShade="BF"/>
          <w:sz w:val="22"/>
          <w:szCs w:val="22"/>
          <w:shd w:val="clear" w:color="auto" w:fill="FAFCFF"/>
          <w:lang w:val="en-IE"/>
        </w:rPr>
        <w:tab/>
      </w:r>
      <w:r w:rsidR="00D96FF7" w:rsidRPr="00F06D5C">
        <w:rPr>
          <w:rFonts w:ascii="EC Square Sans Pro" w:hAnsi="EC Square Sans Pro"/>
          <w:b w:val="0"/>
          <w:bCs w:val="0"/>
          <w:color w:val="2E74B5" w:themeColor="accent1" w:themeShade="BF"/>
          <w:sz w:val="22"/>
          <w:szCs w:val="22"/>
          <w:shd w:val="clear" w:color="auto" w:fill="FAFCFF"/>
        </w:rPr>
        <w:t xml:space="preserve">an in-depth understanding of the digital transformation in </w:t>
      </w:r>
      <w:r w:rsidR="003B7BA4">
        <w:rPr>
          <w:rFonts w:ascii="EC Square Sans Pro" w:hAnsi="EC Square Sans Pro"/>
          <w:b w:val="0"/>
          <w:bCs w:val="0"/>
          <w:color w:val="2E74B5" w:themeColor="accent1" w:themeShade="BF"/>
          <w:sz w:val="22"/>
          <w:szCs w:val="22"/>
          <w:shd w:val="clear" w:color="auto" w:fill="FAFCFF"/>
        </w:rPr>
        <w:t>the mobility and energy sector</w:t>
      </w:r>
      <w:r w:rsidR="00D96FF7" w:rsidRPr="00F06D5C">
        <w:rPr>
          <w:rFonts w:ascii="EC Square Sans Pro" w:hAnsi="EC Square Sans Pro"/>
          <w:b w:val="0"/>
          <w:bCs w:val="0"/>
          <w:color w:val="2E74B5" w:themeColor="accent1" w:themeShade="BF"/>
          <w:sz w:val="22"/>
          <w:szCs w:val="22"/>
          <w:shd w:val="clear" w:color="auto" w:fill="FAFCFF"/>
        </w:rPr>
        <w:t>; including</w:t>
      </w:r>
      <w:r w:rsidR="00D96FF7" w:rsidRPr="00F06D5C">
        <w:rPr>
          <w:rFonts w:ascii="Calibri" w:hAnsi="Calibri" w:cs="Calibri"/>
          <w:b w:val="0"/>
          <w:bCs w:val="0"/>
          <w:color w:val="2E74B5" w:themeColor="accent1" w:themeShade="BF"/>
          <w:sz w:val="22"/>
          <w:szCs w:val="22"/>
          <w:shd w:val="clear" w:color="auto" w:fill="FAFCFF"/>
        </w:rPr>
        <w:t> </w:t>
      </w:r>
      <w:r w:rsidR="00D96FF7" w:rsidRPr="00F06D5C">
        <w:rPr>
          <w:rFonts w:ascii="EC Square Sans Pro" w:hAnsi="EC Square Sans Pro"/>
          <w:b w:val="0"/>
          <w:bCs w:val="0"/>
          <w:color w:val="2E74B5" w:themeColor="accent1" w:themeShade="BF"/>
          <w:sz w:val="22"/>
          <w:szCs w:val="22"/>
          <w:shd w:val="clear" w:color="auto" w:fill="FAFCFF"/>
        </w:rPr>
        <w:t>markets, and related EU policies and regulations that govern them.</w:t>
      </w:r>
    </w:p>
    <w:p w14:paraId="41FCCD14" w14:textId="14DF26E0" w:rsidR="005734F7" w:rsidRPr="008F34C6" w:rsidRDefault="005734F7" w:rsidP="005734F7">
      <w:pPr>
        <w:pStyle w:val="Heading1"/>
        <w:ind w:left="0"/>
        <w:jc w:val="both"/>
        <w:rPr>
          <w:rFonts w:ascii="EC Square Sans Pro" w:hAnsi="EC Square Sans Pro" w:cstheme="minorHAnsi"/>
          <w:b w:val="0"/>
          <w:bCs w:val="0"/>
          <w:color w:val="2E74B5" w:themeColor="accent1" w:themeShade="BF"/>
          <w:sz w:val="22"/>
          <w:szCs w:val="22"/>
          <w:shd w:val="clear" w:color="auto" w:fill="FAFCFF"/>
          <w:lang w:val="en-IE"/>
        </w:rPr>
      </w:pPr>
      <w:proofErr w:type="spellStart"/>
      <w:proofErr w:type="gramStart"/>
      <w:r w:rsidRPr="008F34C6">
        <w:rPr>
          <w:rFonts w:ascii="EC Square Sans Pro" w:hAnsi="EC Square Sans Pro" w:cstheme="minorHAnsi"/>
          <w:b w:val="0"/>
          <w:bCs w:val="0"/>
          <w:color w:val="2E74B5" w:themeColor="accent1" w:themeShade="BF"/>
          <w:sz w:val="22"/>
          <w:szCs w:val="22"/>
          <w:shd w:val="clear" w:color="auto" w:fill="FAFCFF"/>
          <w:lang w:val="en-IE"/>
        </w:rPr>
        <w:t>B.Desired</w:t>
      </w:r>
      <w:proofErr w:type="spellEnd"/>
      <w:proofErr w:type="gramEnd"/>
      <w:r w:rsidRPr="008F34C6">
        <w:rPr>
          <w:rFonts w:ascii="EC Square Sans Pro" w:hAnsi="EC Square Sans Pro" w:cstheme="minorHAnsi"/>
          <w:b w:val="0"/>
          <w:bCs w:val="0"/>
          <w:color w:val="2E74B5" w:themeColor="accent1" w:themeShade="BF"/>
          <w:sz w:val="22"/>
          <w:szCs w:val="22"/>
          <w:shd w:val="clear" w:color="auto" w:fill="FAFCFF"/>
          <w:lang w:val="en-IE"/>
        </w:rPr>
        <w:t>:</w:t>
      </w:r>
    </w:p>
    <w:p w14:paraId="1A545DB9" w14:textId="397862BC" w:rsidR="005734F7" w:rsidRPr="008F34C6" w:rsidRDefault="005734F7" w:rsidP="005734F7">
      <w:pPr>
        <w:pStyle w:val="Heading1"/>
        <w:jc w:val="both"/>
        <w:rPr>
          <w:rFonts w:ascii="EC Square Sans Pro" w:hAnsi="EC Square Sans Pro" w:cstheme="minorHAnsi"/>
          <w:b w:val="0"/>
          <w:bCs w:val="0"/>
          <w:color w:val="2E74B5" w:themeColor="accent1" w:themeShade="BF"/>
          <w:sz w:val="22"/>
          <w:szCs w:val="22"/>
          <w:shd w:val="clear" w:color="auto" w:fill="FAFCFF"/>
          <w:lang w:val="en-IE"/>
        </w:rPr>
      </w:pPr>
      <w:r w:rsidRPr="008F34C6">
        <w:rPr>
          <w:rFonts w:ascii="EC Square Sans Pro" w:hAnsi="EC Square Sans Pro" w:cstheme="minorHAnsi"/>
          <w:b w:val="0"/>
          <w:bCs w:val="0"/>
          <w:color w:val="2E74B5" w:themeColor="accent1" w:themeShade="BF"/>
          <w:sz w:val="22"/>
          <w:szCs w:val="22"/>
          <w:shd w:val="clear" w:color="auto" w:fill="FAFCFF"/>
          <w:lang w:val="en-IE"/>
        </w:rPr>
        <w:t>•</w:t>
      </w:r>
      <w:r w:rsidRPr="008F34C6">
        <w:rPr>
          <w:rFonts w:ascii="EC Square Sans Pro" w:hAnsi="EC Square Sans Pro" w:cstheme="minorHAnsi"/>
          <w:b w:val="0"/>
          <w:bCs w:val="0"/>
          <w:color w:val="2E74B5" w:themeColor="accent1" w:themeShade="BF"/>
          <w:sz w:val="22"/>
          <w:szCs w:val="22"/>
          <w:shd w:val="clear" w:color="auto" w:fill="FAFCFF"/>
          <w:lang w:val="en-IE"/>
        </w:rPr>
        <w:tab/>
        <w:t>Prior experience in</w:t>
      </w:r>
      <w:r w:rsidR="008822F9">
        <w:rPr>
          <w:rFonts w:ascii="EC Square Sans Pro" w:hAnsi="EC Square Sans Pro" w:cstheme="minorHAnsi"/>
          <w:b w:val="0"/>
          <w:bCs w:val="0"/>
          <w:color w:val="2E74B5" w:themeColor="accent1" w:themeShade="BF"/>
          <w:sz w:val="22"/>
          <w:szCs w:val="22"/>
          <w:shd w:val="clear" w:color="auto" w:fill="FAFCFF"/>
          <w:lang w:val="en-IE"/>
        </w:rPr>
        <w:t xml:space="preserve"> ICT-focused roles within a</w:t>
      </w:r>
      <w:r w:rsidR="00B6717F">
        <w:rPr>
          <w:rFonts w:ascii="EC Square Sans Pro" w:hAnsi="EC Square Sans Pro" w:cstheme="minorHAnsi"/>
          <w:b w:val="0"/>
          <w:bCs w:val="0"/>
          <w:color w:val="2E74B5" w:themeColor="accent1" w:themeShade="BF"/>
          <w:sz w:val="22"/>
          <w:szCs w:val="22"/>
          <w:shd w:val="clear" w:color="auto" w:fill="FAFCFF"/>
          <w:lang w:val="en-IE"/>
        </w:rPr>
        <w:t xml:space="preserve"> European or </w:t>
      </w:r>
      <w:r w:rsidRPr="008F34C6">
        <w:rPr>
          <w:rFonts w:ascii="EC Square Sans Pro" w:hAnsi="EC Square Sans Pro" w:cstheme="minorHAnsi"/>
          <w:b w:val="0"/>
          <w:bCs w:val="0"/>
          <w:color w:val="2E74B5" w:themeColor="accent1" w:themeShade="BF"/>
          <w:sz w:val="22"/>
          <w:szCs w:val="22"/>
          <w:shd w:val="clear" w:color="auto" w:fill="FAFCFF"/>
          <w:lang w:val="en-IE"/>
        </w:rPr>
        <w:t xml:space="preserve">international </w:t>
      </w:r>
      <w:r w:rsidR="00B6717F">
        <w:rPr>
          <w:rFonts w:ascii="EC Square Sans Pro" w:hAnsi="EC Square Sans Pro" w:cstheme="minorHAnsi"/>
          <w:b w:val="0"/>
          <w:bCs w:val="0"/>
          <w:color w:val="2E74B5" w:themeColor="accent1" w:themeShade="BF"/>
          <w:sz w:val="22"/>
          <w:szCs w:val="22"/>
          <w:shd w:val="clear" w:color="auto" w:fill="FAFCFF"/>
          <w:lang w:val="en-IE"/>
        </w:rPr>
        <w:t>context</w:t>
      </w:r>
      <w:r w:rsidRPr="008F34C6">
        <w:rPr>
          <w:rFonts w:ascii="EC Square Sans Pro" w:hAnsi="EC Square Sans Pro" w:cstheme="minorHAnsi"/>
          <w:b w:val="0"/>
          <w:bCs w:val="0"/>
          <w:color w:val="2E74B5" w:themeColor="accent1" w:themeShade="BF"/>
          <w:sz w:val="22"/>
          <w:szCs w:val="22"/>
          <w:shd w:val="clear" w:color="auto" w:fill="FAFCFF"/>
          <w:lang w:val="en-IE"/>
        </w:rPr>
        <w:t>.</w:t>
      </w:r>
    </w:p>
    <w:p w14:paraId="506E1020" w14:textId="77777777" w:rsidR="005734F7" w:rsidRPr="008F34C6" w:rsidRDefault="005734F7" w:rsidP="005734F7">
      <w:pPr>
        <w:pStyle w:val="Heading1"/>
        <w:ind w:left="0"/>
        <w:jc w:val="both"/>
        <w:rPr>
          <w:rFonts w:ascii="EC Square Sans Pro" w:hAnsi="EC Square Sans Pro" w:cstheme="minorHAnsi"/>
          <w:b w:val="0"/>
          <w:bCs w:val="0"/>
          <w:color w:val="2E74B5" w:themeColor="accent1" w:themeShade="BF"/>
          <w:sz w:val="22"/>
          <w:szCs w:val="22"/>
          <w:shd w:val="clear" w:color="auto" w:fill="FAFCFF"/>
          <w:lang w:val="en-IE"/>
        </w:rPr>
      </w:pPr>
      <w:r w:rsidRPr="008F34C6">
        <w:rPr>
          <w:rFonts w:ascii="EC Square Sans Pro" w:hAnsi="EC Square Sans Pro" w:cstheme="minorHAnsi"/>
          <w:b w:val="0"/>
          <w:bCs w:val="0"/>
          <w:color w:val="2E74B5" w:themeColor="accent1" w:themeShade="BF"/>
          <w:sz w:val="22"/>
          <w:szCs w:val="22"/>
          <w:shd w:val="clear" w:color="auto" w:fill="FAFCFF"/>
          <w:lang w:val="en-IE"/>
        </w:rPr>
        <w:t xml:space="preserve">C. Personal Qualities: </w:t>
      </w:r>
    </w:p>
    <w:p w14:paraId="296D7D8F" w14:textId="77777777" w:rsidR="005734F7" w:rsidRPr="008F34C6" w:rsidRDefault="005734F7" w:rsidP="005734F7">
      <w:pPr>
        <w:pStyle w:val="Heading1"/>
        <w:jc w:val="both"/>
        <w:rPr>
          <w:rFonts w:ascii="EC Square Sans Pro" w:hAnsi="EC Square Sans Pro" w:cstheme="minorHAnsi"/>
          <w:b w:val="0"/>
          <w:bCs w:val="0"/>
          <w:color w:val="2E74B5" w:themeColor="accent1" w:themeShade="BF"/>
          <w:sz w:val="22"/>
          <w:szCs w:val="22"/>
          <w:shd w:val="clear" w:color="auto" w:fill="FAFCFF"/>
          <w:lang w:val="en-IE"/>
        </w:rPr>
      </w:pPr>
      <w:r w:rsidRPr="008F34C6">
        <w:rPr>
          <w:rFonts w:ascii="EC Square Sans Pro" w:hAnsi="EC Square Sans Pro" w:cstheme="minorHAnsi"/>
          <w:b w:val="0"/>
          <w:bCs w:val="0"/>
          <w:color w:val="2E74B5" w:themeColor="accent1" w:themeShade="BF"/>
          <w:sz w:val="22"/>
          <w:szCs w:val="22"/>
          <w:shd w:val="clear" w:color="auto" w:fill="FAFCFF"/>
          <w:lang w:val="en-IE"/>
        </w:rPr>
        <w:t>•</w:t>
      </w:r>
      <w:r w:rsidRPr="008F34C6">
        <w:rPr>
          <w:rFonts w:ascii="EC Square Sans Pro" w:hAnsi="EC Square Sans Pro" w:cstheme="minorHAnsi"/>
          <w:b w:val="0"/>
          <w:bCs w:val="0"/>
          <w:color w:val="2E74B5" w:themeColor="accent1" w:themeShade="BF"/>
          <w:sz w:val="22"/>
          <w:szCs w:val="22"/>
          <w:shd w:val="clear" w:color="auto" w:fill="FAFCFF"/>
          <w:lang w:val="en-IE"/>
        </w:rPr>
        <w:tab/>
        <w:t>Self-motivated and independent.</w:t>
      </w:r>
    </w:p>
    <w:p w14:paraId="687699EF" w14:textId="77777777" w:rsidR="005734F7" w:rsidRPr="008F34C6" w:rsidRDefault="005734F7" w:rsidP="005734F7">
      <w:pPr>
        <w:pStyle w:val="Heading1"/>
        <w:jc w:val="both"/>
        <w:rPr>
          <w:rFonts w:ascii="EC Square Sans Pro" w:hAnsi="EC Square Sans Pro" w:cstheme="minorHAnsi"/>
          <w:b w:val="0"/>
          <w:bCs w:val="0"/>
          <w:color w:val="2E74B5" w:themeColor="accent1" w:themeShade="BF"/>
          <w:sz w:val="22"/>
          <w:szCs w:val="22"/>
          <w:shd w:val="clear" w:color="auto" w:fill="FAFCFF"/>
          <w:lang w:val="en-IE"/>
        </w:rPr>
      </w:pPr>
      <w:r w:rsidRPr="008F34C6">
        <w:rPr>
          <w:rFonts w:ascii="EC Square Sans Pro" w:hAnsi="EC Square Sans Pro" w:cstheme="minorHAnsi"/>
          <w:b w:val="0"/>
          <w:bCs w:val="0"/>
          <w:color w:val="2E74B5" w:themeColor="accent1" w:themeShade="BF"/>
          <w:sz w:val="22"/>
          <w:szCs w:val="22"/>
          <w:shd w:val="clear" w:color="auto" w:fill="FAFCFF"/>
          <w:lang w:val="en-IE"/>
        </w:rPr>
        <w:t>•</w:t>
      </w:r>
      <w:r w:rsidRPr="008F34C6">
        <w:rPr>
          <w:rFonts w:ascii="EC Square Sans Pro" w:hAnsi="EC Square Sans Pro" w:cstheme="minorHAnsi"/>
          <w:b w:val="0"/>
          <w:bCs w:val="0"/>
          <w:color w:val="2E74B5" w:themeColor="accent1" w:themeShade="BF"/>
          <w:sz w:val="22"/>
          <w:szCs w:val="22"/>
          <w:shd w:val="clear" w:color="auto" w:fill="FAFCFF"/>
          <w:lang w:val="en-IE"/>
        </w:rPr>
        <w:tab/>
        <w:t>Strong negotiation, communication, and organizational skills.</w:t>
      </w:r>
    </w:p>
    <w:p w14:paraId="28FC4E80" w14:textId="77777777" w:rsidR="005734F7" w:rsidRPr="008F34C6" w:rsidRDefault="005734F7" w:rsidP="005734F7">
      <w:pPr>
        <w:pStyle w:val="Heading1"/>
        <w:jc w:val="both"/>
        <w:rPr>
          <w:rFonts w:ascii="EC Square Sans Pro" w:hAnsi="EC Square Sans Pro" w:cstheme="minorHAnsi"/>
          <w:b w:val="0"/>
          <w:bCs w:val="0"/>
          <w:color w:val="2E74B5" w:themeColor="accent1" w:themeShade="BF"/>
          <w:sz w:val="22"/>
          <w:szCs w:val="22"/>
          <w:shd w:val="clear" w:color="auto" w:fill="FAFCFF"/>
          <w:lang w:val="en-IE"/>
        </w:rPr>
      </w:pPr>
      <w:r w:rsidRPr="008F34C6">
        <w:rPr>
          <w:rFonts w:ascii="EC Square Sans Pro" w:hAnsi="EC Square Sans Pro" w:cstheme="minorHAnsi"/>
          <w:b w:val="0"/>
          <w:bCs w:val="0"/>
          <w:color w:val="2E74B5" w:themeColor="accent1" w:themeShade="BF"/>
          <w:sz w:val="22"/>
          <w:szCs w:val="22"/>
          <w:shd w:val="clear" w:color="auto" w:fill="FAFCFF"/>
          <w:lang w:val="en-IE"/>
        </w:rPr>
        <w:t>•</w:t>
      </w:r>
      <w:r w:rsidRPr="008F34C6">
        <w:rPr>
          <w:rFonts w:ascii="EC Square Sans Pro" w:hAnsi="EC Square Sans Pro" w:cstheme="minorHAnsi"/>
          <w:b w:val="0"/>
          <w:bCs w:val="0"/>
          <w:color w:val="2E74B5" w:themeColor="accent1" w:themeShade="BF"/>
          <w:sz w:val="22"/>
          <w:szCs w:val="22"/>
          <w:shd w:val="clear" w:color="auto" w:fill="FAFCFF"/>
          <w:lang w:val="en-IE"/>
        </w:rPr>
        <w:tab/>
        <w:t>A proactive, hands-on approach to work.</w:t>
      </w:r>
    </w:p>
    <w:p w14:paraId="725C54D2" w14:textId="77777777" w:rsidR="005734F7" w:rsidRPr="008F34C6" w:rsidRDefault="005734F7" w:rsidP="005734F7">
      <w:pPr>
        <w:pStyle w:val="Heading1"/>
        <w:jc w:val="both"/>
        <w:rPr>
          <w:rFonts w:ascii="EC Square Sans Pro" w:hAnsi="EC Square Sans Pro" w:cstheme="minorHAnsi"/>
          <w:b w:val="0"/>
          <w:bCs w:val="0"/>
          <w:color w:val="2E74B5" w:themeColor="accent1" w:themeShade="BF"/>
          <w:sz w:val="22"/>
          <w:szCs w:val="22"/>
          <w:shd w:val="clear" w:color="auto" w:fill="FAFCFF"/>
          <w:lang w:val="en-IE"/>
        </w:rPr>
      </w:pPr>
      <w:r w:rsidRPr="008F34C6">
        <w:rPr>
          <w:rFonts w:ascii="EC Square Sans Pro" w:hAnsi="EC Square Sans Pro" w:cstheme="minorHAnsi"/>
          <w:b w:val="0"/>
          <w:bCs w:val="0"/>
          <w:color w:val="2E74B5" w:themeColor="accent1" w:themeShade="BF"/>
          <w:sz w:val="22"/>
          <w:szCs w:val="22"/>
          <w:shd w:val="clear" w:color="auto" w:fill="FAFCFF"/>
          <w:lang w:val="en-IE"/>
        </w:rPr>
        <w:t>•</w:t>
      </w:r>
      <w:r w:rsidRPr="008F34C6">
        <w:rPr>
          <w:rFonts w:ascii="EC Square Sans Pro" w:hAnsi="EC Square Sans Pro" w:cstheme="minorHAnsi"/>
          <w:b w:val="0"/>
          <w:bCs w:val="0"/>
          <w:color w:val="2E74B5" w:themeColor="accent1" w:themeShade="BF"/>
          <w:sz w:val="22"/>
          <w:szCs w:val="22"/>
          <w:shd w:val="clear" w:color="auto" w:fill="FAFCFF"/>
          <w:lang w:val="en-IE"/>
        </w:rPr>
        <w:tab/>
        <w:t>Excellent analytical and drafting abilities.</w:t>
      </w:r>
    </w:p>
    <w:p w14:paraId="5B2EF1B3" w14:textId="77777777" w:rsidR="005734F7" w:rsidRPr="008F34C6" w:rsidRDefault="005734F7" w:rsidP="005734F7">
      <w:pPr>
        <w:pStyle w:val="Heading1"/>
        <w:jc w:val="both"/>
        <w:rPr>
          <w:rFonts w:ascii="EC Square Sans Pro" w:hAnsi="EC Square Sans Pro" w:cstheme="minorHAnsi"/>
          <w:b w:val="0"/>
          <w:bCs w:val="0"/>
          <w:color w:val="2E74B5" w:themeColor="accent1" w:themeShade="BF"/>
          <w:sz w:val="22"/>
          <w:szCs w:val="22"/>
          <w:shd w:val="clear" w:color="auto" w:fill="FAFCFF"/>
          <w:lang w:val="en-IE"/>
        </w:rPr>
      </w:pPr>
      <w:r w:rsidRPr="008F34C6">
        <w:rPr>
          <w:rFonts w:ascii="EC Square Sans Pro" w:hAnsi="EC Square Sans Pro" w:cstheme="minorHAnsi"/>
          <w:b w:val="0"/>
          <w:bCs w:val="0"/>
          <w:color w:val="2E74B5" w:themeColor="accent1" w:themeShade="BF"/>
          <w:sz w:val="22"/>
          <w:szCs w:val="22"/>
          <w:shd w:val="clear" w:color="auto" w:fill="FAFCFF"/>
          <w:lang w:val="en-IE"/>
        </w:rPr>
        <w:t>•</w:t>
      </w:r>
      <w:r w:rsidRPr="008F34C6">
        <w:rPr>
          <w:rFonts w:ascii="EC Square Sans Pro" w:hAnsi="EC Square Sans Pro" w:cstheme="minorHAnsi"/>
          <w:b w:val="0"/>
          <w:bCs w:val="0"/>
          <w:color w:val="2E74B5" w:themeColor="accent1" w:themeShade="BF"/>
          <w:sz w:val="22"/>
          <w:szCs w:val="22"/>
          <w:shd w:val="clear" w:color="auto" w:fill="FAFCFF"/>
          <w:lang w:val="en-IE"/>
        </w:rPr>
        <w:tab/>
        <w:t>A strong sense of responsibility and accountability.</w:t>
      </w:r>
    </w:p>
    <w:p w14:paraId="32FB5225" w14:textId="77777777" w:rsidR="005734F7" w:rsidRPr="008F34C6" w:rsidRDefault="005734F7" w:rsidP="005734F7">
      <w:pPr>
        <w:pStyle w:val="Heading1"/>
        <w:ind w:left="0"/>
        <w:jc w:val="both"/>
        <w:rPr>
          <w:rFonts w:ascii="EC Square Sans Pro" w:hAnsi="EC Square Sans Pro" w:cstheme="minorHAnsi"/>
          <w:b w:val="0"/>
          <w:bCs w:val="0"/>
          <w:color w:val="2E74B5" w:themeColor="accent1" w:themeShade="BF"/>
          <w:sz w:val="22"/>
          <w:szCs w:val="22"/>
          <w:shd w:val="clear" w:color="auto" w:fill="FAFCFF"/>
          <w:lang w:val="en-IE"/>
        </w:rPr>
      </w:pPr>
      <w:r w:rsidRPr="008F34C6">
        <w:rPr>
          <w:rFonts w:ascii="EC Square Sans Pro" w:hAnsi="EC Square Sans Pro" w:cstheme="minorHAnsi"/>
          <w:b w:val="0"/>
          <w:bCs w:val="0"/>
          <w:color w:val="2E74B5" w:themeColor="accent1" w:themeShade="BF"/>
          <w:sz w:val="22"/>
          <w:szCs w:val="22"/>
          <w:shd w:val="clear" w:color="auto" w:fill="FAFCFF"/>
          <w:lang w:val="en-IE"/>
        </w:rPr>
        <w:t>D. Languages:</w:t>
      </w:r>
    </w:p>
    <w:p w14:paraId="6E8B216B" w14:textId="77777777" w:rsidR="005734F7" w:rsidRPr="008F34C6" w:rsidRDefault="005734F7" w:rsidP="005734F7">
      <w:pPr>
        <w:pStyle w:val="Heading1"/>
        <w:jc w:val="both"/>
        <w:rPr>
          <w:rFonts w:ascii="EC Square Sans Pro" w:hAnsi="EC Square Sans Pro" w:cstheme="minorHAnsi"/>
          <w:b w:val="0"/>
          <w:bCs w:val="0"/>
          <w:color w:val="2E74B5" w:themeColor="accent1" w:themeShade="BF"/>
          <w:sz w:val="22"/>
          <w:szCs w:val="22"/>
          <w:shd w:val="clear" w:color="auto" w:fill="FAFCFF"/>
          <w:lang w:val="en-IE"/>
        </w:rPr>
      </w:pPr>
      <w:r w:rsidRPr="008F34C6">
        <w:rPr>
          <w:rFonts w:ascii="EC Square Sans Pro" w:hAnsi="EC Square Sans Pro" w:cstheme="minorHAnsi"/>
          <w:b w:val="0"/>
          <w:bCs w:val="0"/>
          <w:color w:val="2E74B5" w:themeColor="accent1" w:themeShade="BF"/>
          <w:sz w:val="22"/>
          <w:szCs w:val="22"/>
          <w:shd w:val="clear" w:color="auto" w:fill="FAFCFF"/>
          <w:lang w:val="en-IE"/>
        </w:rPr>
        <w:t>•</w:t>
      </w:r>
      <w:r w:rsidRPr="008F34C6">
        <w:rPr>
          <w:rFonts w:ascii="EC Square Sans Pro" w:hAnsi="EC Square Sans Pro" w:cstheme="minorHAnsi"/>
          <w:b w:val="0"/>
          <w:bCs w:val="0"/>
          <w:color w:val="2E74B5" w:themeColor="accent1" w:themeShade="BF"/>
          <w:sz w:val="22"/>
          <w:szCs w:val="22"/>
          <w:shd w:val="clear" w:color="auto" w:fill="FAFCFF"/>
          <w:lang w:val="en-IE"/>
        </w:rPr>
        <w:tab/>
        <w:t>Proficiency in English is essential for both written and verbal communication, as it is the primary working language of the unit.</w:t>
      </w:r>
    </w:p>
    <w:p w14:paraId="357F07E4" w14:textId="57A44C5B" w:rsidR="006F53AC" w:rsidRPr="008F34C6" w:rsidRDefault="005734F7" w:rsidP="005734F7">
      <w:pPr>
        <w:pStyle w:val="Heading1"/>
        <w:jc w:val="both"/>
        <w:rPr>
          <w:rFonts w:ascii="EC Square Sans Pro" w:hAnsi="EC Square Sans Pro" w:cstheme="minorHAnsi"/>
          <w:b w:val="0"/>
          <w:bCs w:val="0"/>
          <w:color w:val="2E74B5" w:themeColor="accent1" w:themeShade="BF"/>
          <w:sz w:val="22"/>
          <w:szCs w:val="22"/>
          <w:shd w:val="clear" w:color="auto" w:fill="FAFCFF"/>
          <w:lang w:val="en-IE"/>
        </w:rPr>
      </w:pPr>
      <w:r w:rsidRPr="008F34C6">
        <w:rPr>
          <w:rFonts w:ascii="EC Square Sans Pro" w:hAnsi="EC Square Sans Pro" w:cstheme="minorHAnsi"/>
          <w:b w:val="0"/>
          <w:bCs w:val="0"/>
          <w:color w:val="2E74B5" w:themeColor="accent1" w:themeShade="BF"/>
          <w:sz w:val="22"/>
          <w:szCs w:val="22"/>
          <w:shd w:val="clear" w:color="auto" w:fill="FAFCFF"/>
          <w:lang w:val="en-IE"/>
        </w:rPr>
        <w:t>•</w:t>
      </w:r>
      <w:r w:rsidRPr="008F34C6">
        <w:rPr>
          <w:rFonts w:ascii="EC Square Sans Pro" w:hAnsi="EC Square Sans Pro" w:cstheme="minorHAnsi"/>
          <w:b w:val="0"/>
          <w:bCs w:val="0"/>
          <w:color w:val="2E74B5" w:themeColor="accent1" w:themeShade="BF"/>
          <w:sz w:val="22"/>
          <w:szCs w:val="22"/>
          <w:shd w:val="clear" w:color="auto" w:fill="FAFCFF"/>
          <w:lang w:val="en-IE"/>
        </w:rPr>
        <w:tab/>
        <w:t>Knowledge of German or French would be an advantage.</w:t>
      </w:r>
    </w:p>
    <w:p w14:paraId="2E6579A8" w14:textId="77777777" w:rsidR="005470CD" w:rsidRPr="005470CD" w:rsidRDefault="005470CD" w:rsidP="006A7CED">
      <w:pPr>
        <w:pBdr>
          <w:bottom w:val="single" w:sz="18" w:space="1" w:color="2E74B5" w:themeColor="accent1" w:themeShade="BF"/>
        </w:pBdr>
        <w:spacing w:before="240" w:line="240" w:lineRule="auto"/>
        <w:jc w:val="both"/>
        <w:rPr>
          <w:rFonts w:ascii="EC Square Sans Pro" w:hAnsi="EC Square Sans Pro" w:cs="Arial"/>
          <w:b/>
        </w:rPr>
      </w:pPr>
      <w:bookmarkStart w:id="5" w:name="_Hlk144109741"/>
      <w:r w:rsidRPr="005470CD">
        <w:rPr>
          <w:rFonts w:ascii="EC Square Sans Pro" w:hAnsi="EC Square Sans Pro" w:cs="Arial"/>
          <w:b/>
        </w:rPr>
        <w:t>HOW TO EXPRESS YOUR INTEREST?</w:t>
      </w:r>
    </w:p>
    <w:bookmarkEnd w:id="5"/>
    <w:p w14:paraId="05F8F847" w14:textId="77777777" w:rsidR="0034423E" w:rsidRPr="00FB0309" w:rsidRDefault="0034423E" w:rsidP="00982BDE">
      <w:pPr>
        <w:spacing w:after="0"/>
        <w:jc w:val="both"/>
        <w:rPr>
          <w:rFonts w:ascii="EC Square Sans Pro" w:hAnsi="EC Square Sans Pro" w:cstheme="minorHAnsi"/>
          <w:lang w:val="en-IE"/>
        </w:rPr>
      </w:pPr>
      <w:r w:rsidRPr="00FB0309">
        <w:rPr>
          <w:rFonts w:ascii="EC Square Sans Pro" w:hAnsi="EC Square Sans Pro" w:cstheme="minorHAnsi"/>
          <w:lang w:val="en-IE"/>
        </w:rPr>
        <w:t>With a view to guarantee</w:t>
      </w:r>
      <w:r w:rsidR="00C06C36" w:rsidRPr="00FB0309">
        <w:rPr>
          <w:rFonts w:ascii="EC Square Sans Pro" w:hAnsi="EC Square Sans Pro" w:cstheme="minorHAnsi"/>
          <w:lang w:val="en-IE"/>
        </w:rPr>
        <w:t>ing</w:t>
      </w:r>
      <w:r w:rsidRPr="00FB0309">
        <w:rPr>
          <w:rFonts w:ascii="EC Square Sans Pro" w:hAnsi="EC Square Sans Pro" w:cstheme="minorHAnsi"/>
          <w:lang w:val="en-IE"/>
        </w:rPr>
        <w:t xml:space="preserve"> equal access to all, the Commission recruits from an open database of spontaneous applications. The present call for interests aims at helping the recruiters to identify potentially interested candidates within </w:t>
      </w:r>
      <w:r w:rsidR="00C06C36" w:rsidRPr="00FB0309">
        <w:rPr>
          <w:rFonts w:ascii="EC Square Sans Pro" w:hAnsi="EC Square Sans Pro" w:cstheme="minorHAnsi"/>
          <w:lang w:val="en-IE"/>
        </w:rPr>
        <w:t>this</w:t>
      </w:r>
      <w:r w:rsidRPr="00FB0309">
        <w:rPr>
          <w:rFonts w:ascii="EC Square Sans Pro" w:hAnsi="EC Square Sans Pro" w:cstheme="minorHAnsi"/>
          <w:lang w:val="en-IE"/>
        </w:rPr>
        <w:t xml:space="preserve"> database.</w:t>
      </w:r>
    </w:p>
    <w:p w14:paraId="3B5971E4" w14:textId="77777777" w:rsidR="0034423E" w:rsidRPr="00FB0309" w:rsidRDefault="0034423E" w:rsidP="00982BDE">
      <w:pPr>
        <w:spacing w:after="0"/>
        <w:jc w:val="both"/>
        <w:rPr>
          <w:rFonts w:ascii="EC Square Sans Pro" w:hAnsi="EC Square Sans Pro" w:cstheme="minorHAnsi"/>
          <w:lang w:val="en-IE"/>
        </w:rPr>
      </w:pPr>
    </w:p>
    <w:p w14:paraId="71731736" w14:textId="77777777" w:rsidR="00982BDE" w:rsidRPr="00FB0309" w:rsidRDefault="0034423E" w:rsidP="00982BDE">
      <w:pPr>
        <w:spacing w:after="0"/>
        <w:jc w:val="both"/>
        <w:rPr>
          <w:rFonts w:ascii="EC Square Sans Pro" w:hAnsi="EC Square Sans Pro" w:cstheme="minorHAnsi"/>
          <w:lang w:val="en-IE"/>
        </w:rPr>
      </w:pPr>
      <w:r w:rsidRPr="00FB0309">
        <w:rPr>
          <w:rFonts w:ascii="EC Square Sans Pro" w:hAnsi="EC Square Sans Pro" w:cstheme="minorHAnsi"/>
          <w:lang w:val="en-IE"/>
        </w:rPr>
        <w:t>In practice, t</w:t>
      </w:r>
      <w:r w:rsidR="00B530E8" w:rsidRPr="00FB0309">
        <w:rPr>
          <w:rFonts w:ascii="EC Square Sans Pro" w:hAnsi="EC Square Sans Pro" w:cstheme="minorHAnsi"/>
          <w:lang w:val="en-IE"/>
        </w:rPr>
        <w:t>o express your interest</w:t>
      </w:r>
      <w:r w:rsidRPr="00FB0309">
        <w:rPr>
          <w:rFonts w:ascii="EC Square Sans Pro" w:hAnsi="EC Square Sans Pro" w:cstheme="minorHAnsi"/>
          <w:lang w:val="en-IE"/>
        </w:rPr>
        <w:t>,</w:t>
      </w:r>
      <w:r w:rsidR="00B530E8" w:rsidRPr="00FB0309">
        <w:rPr>
          <w:rFonts w:ascii="EC Square Sans Pro" w:hAnsi="EC Square Sans Pro" w:cstheme="minorHAnsi"/>
          <w:lang w:val="en-IE"/>
        </w:rPr>
        <w:t xml:space="preserve"> please follow the subsequent two steps:</w:t>
      </w:r>
    </w:p>
    <w:p w14:paraId="4328470B" w14:textId="77777777" w:rsidR="00B530E8" w:rsidRPr="00FB0309" w:rsidRDefault="0034423E" w:rsidP="00A65996">
      <w:pPr>
        <w:pStyle w:val="ListParagraph"/>
        <w:numPr>
          <w:ilvl w:val="0"/>
          <w:numId w:val="10"/>
        </w:numPr>
        <w:spacing w:after="0"/>
        <w:jc w:val="both"/>
        <w:rPr>
          <w:rFonts w:ascii="EC Square Sans Pro" w:hAnsi="EC Square Sans Pro" w:cstheme="minorHAnsi"/>
          <w:lang w:val="en-IE"/>
        </w:rPr>
      </w:pPr>
      <w:r w:rsidRPr="00FB0309">
        <w:rPr>
          <w:rFonts w:ascii="EC Square Sans Pro" w:hAnsi="EC Square Sans Pro" w:cstheme="minorHAnsi"/>
          <w:lang w:val="en-IE"/>
        </w:rPr>
        <w:t>If you are not registered yet in the open</w:t>
      </w:r>
      <w:r w:rsidR="00A07764">
        <w:rPr>
          <w:rFonts w:ascii="EC Square Sans Pro" w:hAnsi="EC Square Sans Pro" w:cstheme="minorHAnsi"/>
          <w:lang w:val="en-IE"/>
        </w:rPr>
        <w:t xml:space="preserve"> EPSO</w:t>
      </w:r>
      <w:r w:rsidRPr="00FB0309">
        <w:rPr>
          <w:rFonts w:ascii="EC Square Sans Pro" w:hAnsi="EC Square Sans Pro" w:cstheme="minorHAnsi"/>
          <w:lang w:val="en-IE"/>
        </w:rPr>
        <w:t xml:space="preserve"> database, please do </w:t>
      </w:r>
      <w:r w:rsidR="00842B67" w:rsidRPr="00FB0309">
        <w:rPr>
          <w:rFonts w:ascii="EC Square Sans Pro" w:hAnsi="EC Square Sans Pro" w:cstheme="minorHAnsi"/>
          <w:lang w:val="en-IE"/>
        </w:rPr>
        <w:t xml:space="preserve">so </w:t>
      </w:r>
      <w:r w:rsidR="002009FD" w:rsidRPr="00FB0309">
        <w:rPr>
          <w:rFonts w:ascii="EC Square Sans Pro" w:hAnsi="EC Square Sans Pro" w:cstheme="minorHAnsi"/>
          <w:lang w:val="en-IE"/>
        </w:rPr>
        <w:t>at the following address:</w:t>
      </w:r>
      <w:r w:rsidRPr="00FB0309">
        <w:rPr>
          <w:rFonts w:ascii="EC Square Sans Pro" w:hAnsi="EC Square Sans Pro" w:cstheme="minorHAnsi"/>
          <w:lang w:val="en-IE"/>
        </w:rPr>
        <w:t xml:space="preserve"> </w:t>
      </w:r>
      <w:hyperlink r:id="rId15" w:history="1">
        <w:r w:rsidR="009F7111" w:rsidRPr="00FB0309">
          <w:rPr>
            <w:rStyle w:val="Hyperlink"/>
            <w:rFonts w:ascii="EC Square Sans Pro" w:hAnsi="EC Square Sans Pro" w:cstheme="minorHAnsi"/>
            <w:lang w:val="en-IE"/>
          </w:rPr>
          <w:t xml:space="preserve">CAST </w:t>
        </w:r>
        <w:r w:rsidR="002D6757" w:rsidRPr="00FB0309">
          <w:rPr>
            <w:rStyle w:val="Hyperlink"/>
            <w:rFonts w:ascii="EC Square Sans Pro" w:hAnsi="EC Square Sans Pro" w:cstheme="minorHAnsi"/>
            <w:lang w:val="en-IE"/>
          </w:rPr>
          <w:t>Permanent</w:t>
        </w:r>
      </w:hyperlink>
      <w:r w:rsidR="00842B67" w:rsidRPr="00FB0309">
        <w:rPr>
          <w:rFonts w:ascii="EC Square Sans Pro" w:hAnsi="EC Square Sans Pro" w:cstheme="minorHAnsi"/>
          <w:lang w:val="en-IE"/>
        </w:rPr>
        <w:t>.</w:t>
      </w:r>
      <w:r w:rsidR="00D23CA4">
        <w:rPr>
          <w:rFonts w:ascii="EC Square Sans Pro" w:hAnsi="EC Square Sans Pro" w:cstheme="minorHAnsi"/>
          <w:lang w:val="en-IE"/>
        </w:rPr>
        <w:t xml:space="preserve"> </w:t>
      </w:r>
      <w:r w:rsidR="00D23CA4" w:rsidRPr="00D23CA4">
        <w:rPr>
          <w:rFonts w:ascii="EC Square Sans Pro" w:hAnsi="EC Square Sans Pro" w:cstheme="minorHAnsi"/>
          <w:lang w:val="en-IE"/>
        </w:rPr>
        <w:t xml:space="preserve">Please select </w:t>
      </w:r>
      <w:r w:rsidR="005E4874">
        <w:rPr>
          <w:rFonts w:ascii="EC Square Sans Pro" w:hAnsi="EC Square Sans Pro" w:cstheme="minorHAnsi"/>
          <w:lang w:val="en-IE"/>
        </w:rPr>
        <w:t>under selection procedures for contract agent</w:t>
      </w:r>
      <w:r w:rsidR="005E4874" w:rsidRPr="00D23CA4">
        <w:rPr>
          <w:rFonts w:ascii="EC Square Sans Pro" w:hAnsi="EC Square Sans Pro" w:cstheme="minorHAnsi"/>
          <w:lang w:val="en-IE"/>
        </w:rPr>
        <w:t xml:space="preserve"> </w:t>
      </w:r>
      <w:r w:rsidR="00D23CA4" w:rsidRPr="00D23CA4">
        <w:rPr>
          <w:rFonts w:ascii="EC Square Sans Pro" w:hAnsi="EC Square Sans Pro" w:cstheme="minorHAnsi"/>
          <w:lang w:val="en-IE"/>
        </w:rPr>
        <w:t>the</w:t>
      </w:r>
      <w:r w:rsidR="00D23CA4">
        <w:rPr>
          <w:rFonts w:ascii="EC Square Sans Pro" w:hAnsi="EC Square Sans Pro" w:cstheme="minorHAnsi"/>
          <w:lang w:val="en-IE"/>
        </w:rPr>
        <w:t xml:space="preserve"> CAST permanent</w:t>
      </w:r>
      <w:r w:rsidR="00D23CA4" w:rsidRPr="00D23CA4">
        <w:rPr>
          <w:rFonts w:ascii="EC Square Sans Pro" w:hAnsi="EC Square Sans Pro" w:cstheme="minorHAnsi"/>
          <w:lang w:val="en-IE"/>
        </w:rPr>
        <w:t xml:space="preserve"> profile</w:t>
      </w:r>
      <w:r w:rsidR="005E4874">
        <w:rPr>
          <w:rFonts w:ascii="EC Square Sans Pro" w:hAnsi="EC Square Sans Pro" w:cstheme="minorHAnsi"/>
          <w:lang w:val="en-IE"/>
        </w:rPr>
        <w:t xml:space="preserve"> </w:t>
      </w:r>
      <w:r w:rsidR="00D23CA4" w:rsidRPr="00D23CA4">
        <w:rPr>
          <w:rFonts w:ascii="EC Square Sans Pro" w:hAnsi="EC Square Sans Pro" w:cstheme="minorHAnsi"/>
          <w:lang w:val="en-IE"/>
        </w:rPr>
        <w:t xml:space="preserve">that best suits your education and </w:t>
      </w:r>
      <w:r w:rsidR="009C0A52" w:rsidRPr="00D23CA4">
        <w:rPr>
          <w:rFonts w:ascii="EC Square Sans Pro" w:hAnsi="EC Square Sans Pro" w:cstheme="minorHAnsi"/>
          <w:lang w:val="en-IE"/>
        </w:rPr>
        <w:t>experience.</w:t>
      </w:r>
    </w:p>
    <w:p w14:paraId="7B3A5AF1" w14:textId="410528A5" w:rsidR="002F7BC3" w:rsidRPr="00FB0309" w:rsidRDefault="002D6757" w:rsidP="00A65996">
      <w:pPr>
        <w:pStyle w:val="ListParagraph"/>
        <w:numPr>
          <w:ilvl w:val="0"/>
          <w:numId w:val="10"/>
        </w:numPr>
        <w:spacing w:after="0"/>
        <w:jc w:val="both"/>
        <w:rPr>
          <w:rFonts w:ascii="EC Square Sans Pro" w:hAnsi="EC Square Sans Pro" w:cstheme="minorHAnsi"/>
          <w:lang w:val="en-IE"/>
        </w:rPr>
      </w:pPr>
      <w:r w:rsidRPr="00FB0309">
        <w:rPr>
          <w:rFonts w:ascii="EC Square Sans Pro" w:hAnsi="EC Square Sans Pro" w:cstheme="minorHAnsi"/>
          <w:lang w:val="en-IE"/>
        </w:rPr>
        <w:t>You</w:t>
      </w:r>
      <w:r w:rsidR="00982BDE" w:rsidRPr="00FB0309">
        <w:rPr>
          <w:rFonts w:ascii="EC Square Sans Pro" w:hAnsi="EC Square Sans Pro" w:cstheme="minorHAnsi"/>
          <w:lang w:val="en-IE"/>
        </w:rPr>
        <w:t xml:space="preserve"> should send</w:t>
      </w:r>
      <w:r w:rsidR="002F7BC3" w:rsidRPr="00FB0309">
        <w:rPr>
          <w:rFonts w:ascii="EC Square Sans Pro" w:hAnsi="EC Square Sans Pro" w:cstheme="minorHAnsi"/>
          <w:lang w:val="en-IE"/>
        </w:rPr>
        <w:t xml:space="preserve"> your documents</w:t>
      </w:r>
      <w:r w:rsidR="00AC76C5" w:rsidRPr="00FB0309">
        <w:rPr>
          <w:rFonts w:ascii="EC Square Sans Pro" w:hAnsi="EC Square Sans Pro" w:cstheme="minorHAnsi"/>
          <w:lang w:val="en-IE"/>
        </w:rPr>
        <w:t xml:space="preserve"> in a single pdf</w:t>
      </w:r>
      <w:r w:rsidR="002F7BC3" w:rsidRPr="00FB0309">
        <w:rPr>
          <w:rFonts w:ascii="EC Square Sans Pro" w:hAnsi="EC Square Sans Pro" w:cstheme="minorHAnsi"/>
          <w:lang w:val="en-IE"/>
        </w:rPr>
        <w:t xml:space="preserve"> in the following order:</w:t>
      </w:r>
      <w:r w:rsidR="00A06C1E">
        <w:rPr>
          <w:rFonts w:ascii="EC Square Sans Pro" w:hAnsi="EC Square Sans Pro" w:cstheme="minorHAnsi"/>
          <w:lang w:val="en-IE"/>
        </w:rPr>
        <w:tab/>
      </w:r>
      <w:r w:rsidR="00A06C1E">
        <w:rPr>
          <w:rFonts w:ascii="EC Square Sans Pro" w:hAnsi="EC Square Sans Pro" w:cstheme="minorHAnsi"/>
          <w:lang w:val="en-IE"/>
        </w:rPr>
        <w:br/>
      </w:r>
      <w:r w:rsidR="002F7BC3" w:rsidRPr="00FB0309">
        <w:rPr>
          <w:rFonts w:ascii="EC Square Sans Pro" w:hAnsi="EC Square Sans Pro" w:cstheme="minorHAnsi"/>
          <w:lang w:val="en-IE"/>
        </w:rPr>
        <w:t xml:space="preserve">1. </w:t>
      </w:r>
      <w:r w:rsidR="00AC76C5" w:rsidRPr="00FB0309">
        <w:rPr>
          <w:rFonts w:ascii="EC Square Sans Pro" w:hAnsi="EC Square Sans Pro" w:cstheme="minorHAnsi"/>
          <w:lang w:val="en-IE"/>
        </w:rPr>
        <w:t>y</w:t>
      </w:r>
      <w:r w:rsidR="002F7BC3" w:rsidRPr="00FB0309">
        <w:rPr>
          <w:rFonts w:ascii="EC Square Sans Pro" w:hAnsi="EC Square Sans Pro" w:cstheme="minorHAnsi"/>
          <w:lang w:val="en-IE"/>
        </w:rPr>
        <w:t xml:space="preserve">our CV </w:t>
      </w:r>
      <w:r w:rsidR="00A06C1E">
        <w:rPr>
          <w:rFonts w:ascii="EC Square Sans Pro" w:hAnsi="EC Square Sans Pro" w:cstheme="minorHAnsi"/>
          <w:lang w:val="en-IE"/>
        </w:rPr>
        <w:tab/>
      </w:r>
      <w:r w:rsidR="002F7BC3" w:rsidRPr="00FB0309">
        <w:rPr>
          <w:rFonts w:ascii="EC Square Sans Pro" w:hAnsi="EC Square Sans Pro" w:cstheme="minorHAnsi"/>
          <w:lang w:val="en-IE"/>
        </w:rPr>
        <w:t>2. motivation letter</w:t>
      </w:r>
      <w:r w:rsidR="00A06C1E">
        <w:rPr>
          <w:rFonts w:ascii="EC Square Sans Pro" w:hAnsi="EC Square Sans Pro" w:cstheme="minorHAnsi"/>
          <w:lang w:val="en-IE"/>
        </w:rPr>
        <w:tab/>
      </w:r>
      <w:r w:rsidR="002F7BC3" w:rsidRPr="00FB0309">
        <w:rPr>
          <w:rFonts w:ascii="EC Square Sans Pro" w:hAnsi="EC Square Sans Pro" w:cstheme="minorHAnsi"/>
          <w:lang w:val="en-IE"/>
        </w:rPr>
        <w:t xml:space="preserve"> 3. duly filled in application form. </w:t>
      </w:r>
      <w:r w:rsidR="002F7BC3" w:rsidRPr="00FB0309">
        <w:rPr>
          <w:rFonts w:ascii="EC Square Sans Pro" w:hAnsi="EC Square Sans Pro" w:cstheme="minorHAnsi"/>
          <w:lang w:val="en-IE"/>
        </w:rPr>
        <w:tab/>
      </w:r>
      <w:r w:rsidR="002F7BC3" w:rsidRPr="00FB0309">
        <w:rPr>
          <w:rFonts w:ascii="EC Square Sans Pro" w:hAnsi="EC Square Sans Pro" w:cstheme="minorHAnsi"/>
          <w:lang w:val="en-IE"/>
        </w:rPr>
        <w:br/>
        <w:t xml:space="preserve">Please send these documents </w:t>
      </w:r>
      <w:r w:rsidR="00AC76C5" w:rsidRPr="00FB0309">
        <w:rPr>
          <w:rFonts w:ascii="EC Square Sans Pro" w:hAnsi="EC Square Sans Pro" w:cstheme="minorHAnsi"/>
          <w:lang w:val="en-IE"/>
        </w:rPr>
        <w:t xml:space="preserve">by the publication deadline </w:t>
      </w:r>
      <w:r w:rsidR="002F7BC3" w:rsidRPr="00FB0309">
        <w:rPr>
          <w:rFonts w:ascii="EC Square Sans Pro" w:hAnsi="EC Square Sans Pro" w:cstheme="minorHAnsi"/>
          <w:lang w:val="en-IE"/>
        </w:rPr>
        <w:t xml:space="preserve">to </w:t>
      </w:r>
      <w:r w:rsidR="004A26C1" w:rsidRPr="00D75F94">
        <w:rPr>
          <w:rFonts w:ascii="EC Square Sans Pro" w:hAnsi="EC Square Sans Pro" w:cstheme="minorHAnsi"/>
          <w:lang w:val="en-IE"/>
        </w:rPr>
        <w:t>CNECT-E4</w:t>
      </w:r>
      <w:r w:rsidR="00BB736B" w:rsidRPr="00D75F94">
        <w:rPr>
          <w:rFonts w:ascii="EC Square Sans Pro" w:hAnsi="EC Square Sans Pro" w:cstheme="minorHAnsi"/>
          <w:lang w:val="en-IE"/>
        </w:rPr>
        <w:t>@ec.europa.eu</w:t>
      </w:r>
      <w:r w:rsidR="002F7BC3" w:rsidRPr="00FB0309">
        <w:rPr>
          <w:rFonts w:ascii="EC Square Sans Pro" w:hAnsi="EC Square Sans Pro" w:cstheme="minorHAnsi"/>
          <w:lang w:val="en-IE"/>
        </w:rPr>
        <w:t xml:space="preserve"> indicating the call for interest reference </w:t>
      </w:r>
      <w:r w:rsidR="001B6278">
        <w:rPr>
          <w:rFonts w:ascii="EC Square Sans Pro" w:hAnsi="EC Square Sans Pro" w:cstheme="minorHAnsi"/>
          <w:sz w:val="20"/>
          <w:szCs w:val="20"/>
          <w:lang w:val="en-IE"/>
        </w:rPr>
        <w:t>EC/2024/CNECT/</w:t>
      </w:r>
      <w:r w:rsidR="004F458E">
        <w:rPr>
          <w:rFonts w:ascii="EC Square Sans Pro" w:hAnsi="EC Square Sans Pro" w:cstheme="minorHAnsi"/>
          <w:sz w:val="20"/>
          <w:szCs w:val="20"/>
          <w:lang w:val="en-IE"/>
        </w:rPr>
        <w:t xml:space="preserve">431167 </w:t>
      </w:r>
      <w:r w:rsidR="002F7BC3" w:rsidRPr="00FB0309">
        <w:rPr>
          <w:rFonts w:ascii="EC Square Sans Pro" w:hAnsi="EC Square Sans Pro" w:cstheme="minorHAnsi"/>
          <w:lang w:val="en-IE"/>
        </w:rPr>
        <w:t>in the subject</w:t>
      </w:r>
      <w:r w:rsidR="00BB736B">
        <w:rPr>
          <w:rFonts w:ascii="EC Square Sans Pro" w:hAnsi="EC Square Sans Pro" w:cstheme="minorHAnsi"/>
          <w:lang w:val="en-IE"/>
        </w:rPr>
        <w:t>.</w:t>
      </w:r>
    </w:p>
    <w:p w14:paraId="40A63B77" w14:textId="77777777" w:rsidR="00215D2E" w:rsidRPr="00E955BF" w:rsidRDefault="00215D2E" w:rsidP="00215D2E">
      <w:pPr>
        <w:spacing w:after="0"/>
        <w:jc w:val="both"/>
        <w:rPr>
          <w:rFonts w:ascii="EC Square Sans Pro" w:eastAsia="Times New Roman" w:hAnsi="EC Square Sans Pro" w:cstheme="minorHAnsi"/>
          <w:b/>
          <w:bCs/>
          <w:sz w:val="28"/>
          <w:szCs w:val="28"/>
        </w:rPr>
      </w:pPr>
      <w:r w:rsidRPr="00E955BF">
        <w:rPr>
          <w:rFonts w:ascii="EC Square Sans Pro" w:hAnsi="EC Square Sans Pro" w:cstheme="minorHAnsi"/>
          <w:b/>
          <w:bCs/>
        </w:rPr>
        <w:t xml:space="preserve">No applications will be accepted after the publication deadline. </w:t>
      </w:r>
    </w:p>
    <w:p w14:paraId="44441D3F" w14:textId="77777777" w:rsidR="00982BDE" w:rsidRPr="00215D2E" w:rsidRDefault="00982BDE" w:rsidP="00982BDE">
      <w:pPr>
        <w:spacing w:after="0"/>
        <w:jc w:val="both"/>
        <w:rPr>
          <w:rFonts w:ascii="EC Square Sans Pro" w:hAnsi="EC Square Sans Pro" w:cstheme="minorHAnsi"/>
        </w:rPr>
      </w:pPr>
    </w:p>
    <w:p w14:paraId="0422CBA3" w14:textId="19FD1146" w:rsidR="00E4754E" w:rsidRPr="00FB0309" w:rsidRDefault="00E4754E" w:rsidP="007029BE">
      <w:pPr>
        <w:spacing w:after="0"/>
        <w:jc w:val="both"/>
        <w:rPr>
          <w:rFonts w:ascii="EC Square Sans Pro" w:eastAsia="Times New Roman" w:hAnsi="EC Square Sans Pro" w:cstheme="minorHAnsi"/>
          <w:b/>
          <w:bCs/>
          <w:strike/>
          <w:sz w:val="28"/>
          <w:szCs w:val="28"/>
          <w:lang w:val="en-IE"/>
        </w:rPr>
      </w:pPr>
    </w:p>
    <w:p w14:paraId="45EAE636" w14:textId="77777777" w:rsidR="00DF0C20" w:rsidRPr="00FB0309" w:rsidRDefault="002C1DA6" w:rsidP="009F4713">
      <w:pPr>
        <w:pStyle w:val="Heading1"/>
        <w:ind w:left="0"/>
        <w:jc w:val="center"/>
        <w:rPr>
          <w:rFonts w:ascii="EC Square Sans Pro" w:hAnsi="EC Square Sans Pro" w:cstheme="minorHAnsi"/>
          <w:sz w:val="28"/>
          <w:szCs w:val="28"/>
          <w:lang w:val="en-IE"/>
        </w:rPr>
      </w:pPr>
      <w:r w:rsidRPr="00FB0309">
        <w:rPr>
          <w:rFonts w:ascii="EC Square Sans Pro" w:hAnsi="EC Square Sans Pro" w:cstheme="minorHAnsi"/>
          <w:sz w:val="28"/>
          <w:szCs w:val="28"/>
          <w:lang w:val="en-IE"/>
        </w:rPr>
        <w:t>ANNEX</w:t>
      </w:r>
    </w:p>
    <w:p w14:paraId="5F8E6FB8" w14:textId="77777777" w:rsidR="00DF0C20" w:rsidRPr="00FB0309" w:rsidRDefault="00DF0C20" w:rsidP="00A402D3">
      <w:pPr>
        <w:pStyle w:val="Heading1"/>
        <w:ind w:left="0"/>
        <w:jc w:val="both"/>
        <w:rPr>
          <w:rFonts w:ascii="EC Square Sans Pro" w:hAnsi="EC Square Sans Pro" w:cstheme="minorHAnsi"/>
          <w:sz w:val="28"/>
          <w:szCs w:val="28"/>
          <w:lang w:val="en-IE"/>
        </w:rPr>
      </w:pPr>
    </w:p>
    <w:p w14:paraId="7660D855" w14:textId="77777777" w:rsidR="00A402D3" w:rsidRPr="00FB0309" w:rsidRDefault="00DF0C20"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 xml:space="preserve">Selection </w:t>
      </w:r>
    </w:p>
    <w:p w14:paraId="7C5823B2" w14:textId="77777777" w:rsidR="00DF0C20" w:rsidRPr="00FB0309" w:rsidRDefault="00DF0C20" w:rsidP="00E4754E">
      <w:pPr>
        <w:pStyle w:val="Heading1"/>
        <w:jc w:val="both"/>
        <w:rPr>
          <w:rFonts w:ascii="EC Square Sans Pro" w:hAnsi="EC Square Sans Pro" w:cstheme="minorHAnsi"/>
          <w:i/>
          <w:iCs/>
          <w:sz w:val="28"/>
          <w:szCs w:val="28"/>
          <w:lang w:val="en-IE"/>
        </w:rPr>
      </w:pPr>
    </w:p>
    <w:p w14:paraId="5C5E5661" w14:textId="77777777" w:rsidR="00A402D3"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 xml:space="preserve">Am I </w:t>
      </w:r>
      <w:r w:rsidR="00A402D3" w:rsidRPr="00FB0309">
        <w:rPr>
          <w:rFonts w:ascii="EC Square Sans Pro" w:hAnsi="EC Square Sans Pro" w:cstheme="minorHAnsi"/>
          <w:sz w:val="24"/>
          <w:szCs w:val="24"/>
          <w:lang w:val="en-IE"/>
        </w:rPr>
        <w:t>eligible to apply?</w:t>
      </w:r>
    </w:p>
    <w:p w14:paraId="2A24A4AD" w14:textId="77777777" w:rsidR="00A402D3" w:rsidRPr="00FB0309" w:rsidRDefault="00A402D3" w:rsidP="00A402D3">
      <w:pPr>
        <w:spacing w:after="0"/>
        <w:jc w:val="both"/>
        <w:rPr>
          <w:rFonts w:ascii="EC Square Sans Pro" w:hAnsi="EC Square Sans Pro" w:cstheme="minorHAnsi"/>
          <w:b/>
          <w:u w:val="single"/>
          <w:lang w:val="en-IE"/>
        </w:rPr>
      </w:pPr>
    </w:p>
    <w:p w14:paraId="5ACE47BA" w14:textId="77777777" w:rsidR="00A402D3" w:rsidRPr="00FB0309" w:rsidRDefault="00A402D3" w:rsidP="00A402D3">
      <w:pPr>
        <w:spacing w:after="0"/>
        <w:jc w:val="both"/>
        <w:rPr>
          <w:rFonts w:ascii="EC Square Sans Pro" w:hAnsi="EC Square Sans Pro" w:cstheme="minorHAnsi"/>
          <w:lang w:val="en-IE"/>
        </w:rPr>
      </w:pPr>
      <w:r w:rsidRPr="00FB0309">
        <w:rPr>
          <w:rFonts w:ascii="EC Square Sans Pro" w:hAnsi="EC Square Sans Pro" w:cstheme="minorHAnsi"/>
          <w:b/>
          <w:u w:val="single"/>
          <w:lang w:val="en-IE"/>
        </w:rPr>
        <w:t>You must meet the following eligibility criteria when you validate your application</w:t>
      </w:r>
      <w:r w:rsidRPr="00FB0309">
        <w:rPr>
          <w:rFonts w:ascii="EC Square Sans Pro" w:hAnsi="EC Square Sans Pro" w:cstheme="minorHAnsi"/>
          <w:lang w:val="en-IE"/>
        </w:rPr>
        <w:t xml:space="preserve">: </w:t>
      </w:r>
    </w:p>
    <w:p w14:paraId="36A2A454" w14:textId="77777777" w:rsidR="00A402D3" w:rsidRPr="00FB0309" w:rsidRDefault="00A402D3" w:rsidP="00A402D3">
      <w:pPr>
        <w:spacing w:after="0"/>
        <w:jc w:val="both"/>
        <w:rPr>
          <w:rFonts w:ascii="EC Square Sans Pro" w:hAnsi="EC Square Sans Pro" w:cstheme="minorHAnsi"/>
          <w:lang w:val="en-IE"/>
        </w:rPr>
      </w:pPr>
    </w:p>
    <w:p w14:paraId="18870ABA" w14:textId="77777777" w:rsidR="00A402D3" w:rsidRPr="00FB0309" w:rsidRDefault="00B618B1" w:rsidP="00A402D3">
      <w:pPr>
        <w:spacing w:after="0"/>
        <w:jc w:val="both"/>
        <w:rPr>
          <w:rFonts w:ascii="EC Square Sans Pro" w:hAnsi="EC Square Sans Pro" w:cstheme="minorHAnsi"/>
          <w:lang w:val="en-IE"/>
        </w:rPr>
      </w:pPr>
      <w:r w:rsidRPr="00FB0309">
        <w:rPr>
          <w:rFonts w:ascii="EC Square Sans Pro" w:hAnsi="EC Square Sans Pro" w:cstheme="minorHAnsi"/>
          <w:lang w:val="en-IE"/>
        </w:rPr>
        <w:t>Our rules provide that you can only be recruited as a contract agent at the European Commission if you</w:t>
      </w:r>
      <w:r w:rsidR="00A402D3" w:rsidRPr="00FB0309">
        <w:rPr>
          <w:rFonts w:ascii="EC Square Sans Pro" w:hAnsi="EC Square Sans Pro" w:cstheme="minorHAnsi"/>
          <w:lang w:val="en-IE"/>
        </w:rPr>
        <w:t>:</w:t>
      </w:r>
    </w:p>
    <w:p w14:paraId="0FB33DBE" w14:textId="77777777" w:rsidR="00B329B5" w:rsidRPr="00FB0309" w:rsidRDefault="00B329B5" w:rsidP="00A402D3">
      <w:pPr>
        <w:spacing w:after="0"/>
        <w:jc w:val="both"/>
        <w:rPr>
          <w:rFonts w:ascii="EC Square Sans Pro" w:hAnsi="EC Square Sans Pro" w:cstheme="minorHAnsi"/>
          <w:lang w:val="en-IE"/>
        </w:rPr>
      </w:pPr>
    </w:p>
    <w:p w14:paraId="6A545007" w14:textId="77777777" w:rsidR="00B329B5" w:rsidRPr="00FB0309" w:rsidRDefault="00B329B5" w:rsidP="00B329B5">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General criteria:</w:t>
      </w:r>
    </w:p>
    <w:p w14:paraId="3F8F0A9D"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a </w:t>
      </w:r>
      <w:r w:rsidR="00B618B1" w:rsidRPr="00FB0309">
        <w:rPr>
          <w:rFonts w:ascii="EC Square Sans Pro" w:hAnsi="EC Square Sans Pro" w:cstheme="minorHAnsi"/>
          <w:lang w:val="en-IE"/>
        </w:rPr>
        <w:t xml:space="preserve">citizen of a Member State of the EU and enjoy full rights as a </w:t>
      </w:r>
      <w:proofErr w:type="gramStart"/>
      <w:r w:rsidR="00B618B1" w:rsidRPr="00FB0309">
        <w:rPr>
          <w:rFonts w:ascii="EC Square Sans Pro" w:hAnsi="EC Square Sans Pro" w:cstheme="minorHAnsi"/>
          <w:lang w:val="en-IE"/>
        </w:rPr>
        <w:t>citizen</w:t>
      </w:r>
      <w:r w:rsidR="00A402D3" w:rsidRPr="00FB0309">
        <w:rPr>
          <w:rFonts w:ascii="EC Square Sans Pro" w:hAnsi="EC Square Sans Pro" w:cstheme="minorHAnsi"/>
          <w:lang w:val="en-IE"/>
        </w:rPr>
        <w:t>;</w:t>
      </w:r>
      <w:proofErr w:type="gramEnd"/>
    </w:p>
    <w:p w14:paraId="6D96FC5A" w14:textId="77777777" w:rsidR="00A402D3" w:rsidRPr="00FB0309"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Have fulfilled any obligations imposed by applicable laws concerning military </w:t>
      </w:r>
      <w:proofErr w:type="gramStart"/>
      <w:r w:rsidRPr="00FB0309">
        <w:rPr>
          <w:rFonts w:ascii="EC Square Sans Pro" w:hAnsi="EC Square Sans Pro" w:cstheme="minorHAnsi"/>
          <w:lang w:val="en-IE"/>
        </w:rPr>
        <w:t>service;</w:t>
      </w:r>
      <w:proofErr w:type="gramEnd"/>
    </w:p>
    <w:p w14:paraId="545C084C"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physically fit to perform the duties linked to the </w:t>
      </w:r>
      <w:bookmarkStart w:id="6" w:name="_Hlk148984696"/>
      <w:proofErr w:type="gramStart"/>
      <w:r w:rsidR="00A402D3" w:rsidRPr="00FB0309">
        <w:rPr>
          <w:rFonts w:ascii="EC Square Sans Pro" w:hAnsi="EC Square Sans Pro" w:cstheme="minorHAnsi"/>
          <w:lang w:val="en-IE"/>
        </w:rPr>
        <w:t>pos</w:t>
      </w:r>
      <w:r w:rsidR="00802B41">
        <w:rPr>
          <w:rFonts w:ascii="EC Square Sans Pro" w:hAnsi="EC Square Sans Pro" w:cstheme="minorHAnsi"/>
          <w:lang w:val="en-IE"/>
        </w:rPr>
        <w:t>i</w:t>
      </w:r>
      <w:r w:rsidR="00A402D3" w:rsidRPr="00FB0309">
        <w:rPr>
          <w:rFonts w:ascii="EC Square Sans Pro" w:hAnsi="EC Square Sans Pro" w:cstheme="minorHAnsi"/>
          <w:lang w:val="en-IE"/>
        </w:rPr>
        <w:t>t</w:t>
      </w:r>
      <w:r w:rsidR="00802B41">
        <w:rPr>
          <w:rFonts w:ascii="EC Square Sans Pro" w:hAnsi="EC Square Sans Pro" w:cstheme="minorHAnsi"/>
          <w:lang w:val="en-IE"/>
        </w:rPr>
        <w:t>ion</w:t>
      </w:r>
      <w:bookmarkEnd w:id="6"/>
      <w:r w:rsidR="00A402D3" w:rsidRPr="00FB0309">
        <w:rPr>
          <w:rFonts w:ascii="EC Square Sans Pro" w:hAnsi="EC Square Sans Pro" w:cstheme="minorHAnsi"/>
          <w:lang w:val="en-IE"/>
        </w:rPr>
        <w:t>;</w:t>
      </w:r>
      <w:proofErr w:type="gramEnd"/>
    </w:p>
    <w:p w14:paraId="69B73255" w14:textId="77777777" w:rsidR="00A402D3"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Produce the appropriate character references as to suitability for the performance of the duties</w:t>
      </w:r>
      <w:r w:rsidR="00441331" w:rsidRPr="00FB0309">
        <w:rPr>
          <w:rFonts w:ascii="EC Square Sans Pro" w:hAnsi="EC Square Sans Pro" w:cstheme="minorHAnsi"/>
          <w:lang w:val="en-IE"/>
        </w:rPr>
        <w:t>.</w:t>
      </w:r>
    </w:p>
    <w:p w14:paraId="3412E835" w14:textId="77777777" w:rsidR="00181B84" w:rsidRDefault="00181B84"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H</w:t>
      </w:r>
      <w:r w:rsidRPr="00181B84">
        <w:rPr>
          <w:rFonts w:ascii="EC Square Sans Pro" w:hAnsi="EC Square Sans Pro" w:cstheme="minorHAnsi"/>
          <w:lang w:val="en-IE"/>
        </w:rPr>
        <w:t>ave passed a</w:t>
      </w:r>
      <w:r w:rsidR="00A91693">
        <w:rPr>
          <w:rFonts w:ascii="EC Square Sans Pro" w:hAnsi="EC Square Sans Pro" w:cstheme="minorHAnsi"/>
          <w:lang w:val="en-IE"/>
        </w:rPr>
        <w:t>n</w:t>
      </w:r>
      <w:r w:rsidRPr="00181B84">
        <w:rPr>
          <w:rFonts w:ascii="EC Square Sans Pro" w:hAnsi="EC Square Sans Pro" w:cstheme="minorHAnsi"/>
          <w:lang w:val="en-IE"/>
        </w:rPr>
        <w:t xml:space="preserve"> EPSO CAST in </w:t>
      </w:r>
      <w:r w:rsidR="00A91693">
        <w:rPr>
          <w:rFonts w:ascii="EC Square Sans Pro" w:hAnsi="EC Square Sans Pro" w:cstheme="minorHAnsi"/>
          <w:lang w:val="en-IE"/>
        </w:rPr>
        <w:t>the relevant</w:t>
      </w:r>
      <w:r w:rsidRPr="00181B84">
        <w:rPr>
          <w:rFonts w:ascii="EC Square Sans Pro" w:hAnsi="EC Square Sans Pro" w:cstheme="minorHAnsi"/>
          <w:lang w:val="en-IE"/>
        </w:rPr>
        <w:t xml:space="preserve"> F</w:t>
      </w:r>
      <w:r w:rsidR="00A91693">
        <w:rPr>
          <w:rFonts w:ascii="EC Square Sans Pro" w:hAnsi="EC Square Sans Pro" w:cstheme="minorHAnsi"/>
          <w:lang w:val="en-IE"/>
        </w:rPr>
        <w:t xml:space="preserve">unction </w:t>
      </w:r>
      <w:r w:rsidRPr="00181B84">
        <w:rPr>
          <w:rFonts w:ascii="EC Square Sans Pro" w:hAnsi="EC Square Sans Pro" w:cstheme="minorHAnsi"/>
          <w:lang w:val="en-IE"/>
        </w:rPr>
        <w:t>G</w:t>
      </w:r>
      <w:r w:rsidR="00A91693">
        <w:rPr>
          <w:rFonts w:ascii="EC Square Sans Pro" w:hAnsi="EC Square Sans Pro" w:cstheme="minorHAnsi"/>
          <w:lang w:val="en-IE"/>
        </w:rPr>
        <w:t>roup</w:t>
      </w:r>
      <w:r w:rsidRPr="00181B84">
        <w:rPr>
          <w:rFonts w:ascii="EC Square Sans Pro" w:hAnsi="EC Square Sans Pro" w:cstheme="minorHAnsi"/>
          <w:lang w:val="en-IE"/>
        </w:rPr>
        <w:t xml:space="preserve"> for this </w:t>
      </w:r>
      <w:bookmarkStart w:id="7" w:name="_Hlk148984701"/>
      <w:r w:rsidRPr="00181B84">
        <w:rPr>
          <w:rFonts w:ascii="EC Square Sans Pro" w:hAnsi="EC Square Sans Pro" w:cstheme="minorHAnsi"/>
          <w:lang w:val="en-IE"/>
        </w:rPr>
        <w:t>pos</w:t>
      </w:r>
      <w:r w:rsidR="00802B41">
        <w:rPr>
          <w:rFonts w:ascii="EC Square Sans Pro" w:hAnsi="EC Square Sans Pro" w:cstheme="minorHAnsi"/>
          <w:lang w:val="en-IE"/>
        </w:rPr>
        <w:t>i</w:t>
      </w:r>
      <w:r w:rsidRPr="00181B84">
        <w:rPr>
          <w:rFonts w:ascii="EC Square Sans Pro" w:hAnsi="EC Square Sans Pro" w:cstheme="minorHAnsi"/>
          <w:lang w:val="en-IE"/>
        </w:rPr>
        <w:t>t</w:t>
      </w:r>
      <w:r w:rsidR="00802B41">
        <w:rPr>
          <w:rFonts w:ascii="EC Square Sans Pro" w:hAnsi="EC Square Sans Pro" w:cstheme="minorHAnsi"/>
          <w:lang w:val="en-IE"/>
        </w:rPr>
        <w:t>ion</w:t>
      </w:r>
      <w:bookmarkEnd w:id="7"/>
      <w:r w:rsidR="00802B41">
        <w:rPr>
          <w:rFonts w:ascii="EC Square Sans Pro" w:hAnsi="EC Square Sans Pro" w:cstheme="minorHAnsi"/>
          <w:lang w:val="en-IE"/>
        </w:rPr>
        <w:t>.</w:t>
      </w:r>
      <w:r w:rsidR="006A4478">
        <w:rPr>
          <w:rFonts w:ascii="EC Square Sans Pro" w:hAnsi="EC Square Sans Pro" w:cstheme="minorHAnsi"/>
          <w:lang w:val="en-IE"/>
        </w:rPr>
        <w:t xml:space="preserve"> At the stage of the application, it is sufficient to be registered in the </w:t>
      </w:r>
      <w:hyperlink r:id="rId16" w:history="1">
        <w:r w:rsidR="006A4478" w:rsidRPr="006A4478">
          <w:rPr>
            <w:rStyle w:val="Hyperlink"/>
            <w:rFonts w:ascii="EC Square Sans Pro" w:hAnsi="EC Square Sans Pro" w:cstheme="minorHAnsi"/>
            <w:lang w:val="en-IE"/>
          </w:rPr>
          <w:t>EPSO CAST</w:t>
        </w:r>
      </w:hyperlink>
      <w:r w:rsidR="006A4478">
        <w:rPr>
          <w:rFonts w:ascii="EC Square Sans Pro" w:hAnsi="EC Square Sans Pro" w:cstheme="minorHAnsi"/>
          <w:lang w:val="en-IE"/>
        </w:rPr>
        <w:t xml:space="preserve"> data base.</w:t>
      </w:r>
    </w:p>
    <w:p w14:paraId="42DBDA0D" w14:textId="77777777" w:rsidR="00A402D3"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Qualifications: </w:t>
      </w:r>
    </w:p>
    <w:p w14:paraId="07490875" w14:textId="0F6E291E" w:rsidR="00134D22" w:rsidRPr="00134D22" w:rsidRDefault="00134D22" w:rsidP="00DA5518">
      <w:pPr>
        <w:jc w:val="both"/>
        <w:rPr>
          <w:rFonts w:ascii="EC Square Sans Pro" w:hAnsi="EC Square Sans Pro" w:cstheme="minorHAnsi"/>
          <w:lang w:val="en-IE"/>
        </w:rPr>
      </w:pPr>
    </w:p>
    <w:p w14:paraId="17D61AEB" w14:textId="77777777" w:rsidR="00321C87" w:rsidRPr="00FB0309" w:rsidRDefault="00321C87" w:rsidP="00961DFD">
      <w:pPr>
        <w:pStyle w:val="ListParagraph"/>
        <w:numPr>
          <w:ilvl w:val="0"/>
          <w:numId w:val="7"/>
        </w:numPr>
        <w:jc w:val="both"/>
        <w:rPr>
          <w:rFonts w:ascii="EC Square Sans Pro" w:hAnsi="EC Square Sans Pro" w:cstheme="minorHAnsi"/>
          <w:lang w:val="en-IE"/>
        </w:rPr>
      </w:pPr>
      <w:r w:rsidRPr="00FB0309">
        <w:rPr>
          <w:rFonts w:ascii="EC Square Sans Pro" w:hAnsi="EC Square Sans Pro" w:cstheme="minorHAnsi"/>
          <w:lang w:val="en-IE"/>
        </w:rPr>
        <w:t>Have a level of education which corresponds to completed university studies of at least three years attested by a diploma</w:t>
      </w:r>
      <w:r w:rsidR="00961DFD">
        <w:rPr>
          <w:rFonts w:ascii="EC Square Sans Pro" w:hAnsi="EC Square Sans Pro" w:cstheme="minorHAnsi"/>
          <w:lang w:val="en-IE"/>
        </w:rPr>
        <w:t>.</w:t>
      </w:r>
    </w:p>
    <w:p w14:paraId="0BD35582" w14:textId="77777777" w:rsidR="00341CF0" w:rsidRPr="00FB0309" w:rsidRDefault="00A402D3" w:rsidP="00341CF0">
      <w:pPr>
        <w:spacing w:after="0"/>
        <w:jc w:val="both"/>
        <w:rPr>
          <w:rFonts w:ascii="EC Square Sans Pro" w:hAnsi="EC Square Sans Pro" w:cstheme="minorHAnsi"/>
          <w:lang w:val="en-IE"/>
        </w:rPr>
      </w:pPr>
      <w:r w:rsidRPr="00FB0309">
        <w:rPr>
          <w:rFonts w:ascii="EC Square Sans Pro" w:hAnsi="EC Square Sans Pro" w:cstheme="minorHAnsi"/>
          <w:lang w:val="en-IE"/>
        </w:rPr>
        <w:t>Only qualifications issued or recognised as equivalent by EU Member State authorities (</w:t>
      </w:r>
      <w:proofErr w:type="gramStart"/>
      <w:r w:rsidRPr="00FB0309">
        <w:rPr>
          <w:rFonts w:ascii="EC Square Sans Pro" w:hAnsi="EC Square Sans Pro" w:cstheme="minorHAnsi"/>
          <w:lang w:val="en-IE"/>
        </w:rPr>
        <w:t>e.g.</w:t>
      </w:r>
      <w:proofErr w:type="gramEnd"/>
      <w:r w:rsidRPr="00FB0309">
        <w:rPr>
          <w:rFonts w:ascii="EC Square Sans Pro" w:hAnsi="EC Square Sans Pro" w:cstheme="minorHAnsi"/>
          <w:lang w:val="en-IE"/>
        </w:rPr>
        <w:t xml:space="preserve"> by the Ministry of Education) will be accepted.</w:t>
      </w:r>
    </w:p>
    <w:p w14:paraId="45840F2E" w14:textId="77777777" w:rsidR="00A402D3" w:rsidRPr="00FB0309"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Languages: </w:t>
      </w:r>
    </w:p>
    <w:p w14:paraId="76471EF7" w14:textId="77777777" w:rsidR="00A402D3" w:rsidRPr="00FB0309" w:rsidRDefault="00B329B5" w:rsidP="00A65996">
      <w:pPr>
        <w:pStyle w:val="ListParagraph"/>
        <w:numPr>
          <w:ilvl w:val="0"/>
          <w:numId w:val="5"/>
        </w:numPr>
        <w:spacing w:after="0"/>
        <w:jc w:val="both"/>
        <w:rPr>
          <w:rFonts w:ascii="EC Square Sans Pro" w:hAnsi="EC Square Sans Pro" w:cstheme="minorHAnsi"/>
          <w:lang w:val="en-IE"/>
        </w:rPr>
      </w:pPr>
      <w:bookmarkStart w:id="8" w:name="_Hlk93058248"/>
      <w:r w:rsidRPr="00FB0309">
        <w:rPr>
          <w:rFonts w:ascii="EC Square Sans Pro" w:hAnsi="EC Square Sans Pro" w:cstheme="minorHAnsi"/>
          <w:lang w:val="en-IE"/>
        </w:rPr>
        <w:t xml:space="preserve">have </w:t>
      </w:r>
      <w:r w:rsidR="00A402D3" w:rsidRPr="00FB0309">
        <w:rPr>
          <w:rFonts w:ascii="EC Square Sans Pro" w:hAnsi="EC Square Sans Pro" w:cstheme="minorHAnsi"/>
          <w:lang w:val="en-IE"/>
        </w:rPr>
        <w:t>a thorough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 xml:space="preserve">C1)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one of the 24 official languages </w:t>
      </w:r>
      <w:r w:rsidR="00A62332" w:rsidRPr="00FB0309">
        <w:rPr>
          <w:rFonts w:ascii="EC Square Sans Pro" w:hAnsi="EC Square Sans Pro" w:cstheme="minorHAnsi"/>
          <w:lang w:val="en-IE"/>
        </w:rPr>
        <w:t>of the EU</w:t>
      </w:r>
      <w:r w:rsidR="008607A0" w:rsidRPr="00FB0309">
        <w:rPr>
          <w:rStyle w:val="FootnoteReference"/>
          <w:rFonts w:ascii="EC Square Sans Pro" w:hAnsi="EC Square Sans Pro"/>
          <w:lang w:val="en-IE"/>
        </w:rPr>
        <w:footnoteReference w:id="2"/>
      </w:r>
    </w:p>
    <w:p w14:paraId="217BDFF8" w14:textId="77777777" w:rsidR="008607A0" w:rsidRPr="00DD46FE" w:rsidRDefault="00B329B5" w:rsidP="00482D11">
      <w:pPr>
        <w:pStyle w:val="ListParagraph"/>
        <w:numPr>
          <w:ilvl w:val="0"/>
          <w:numId w:val="5"/>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AND have </w:t>
      </w:r>
      <w:r w:rsidR="00A402D3" w:rsidRPr="00FB0309">
        <w:rPr>
          <w:rFonts w:ascii="EC Square Sans Pro" w:hAnsi="EC Square Sans Pro" w:cstheme="minorHAnsi"/>
          <w:lang w:val="en-IE"/>
        </w:rPr>
        <w:t>a satisfactory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B2)</w:t>
      </w:r>
      <w:r w:rsidR="00DA5518">
        <w:rPr>
          <w:rStyle w:val="FootnoteReference"/>
          <w:rFonts w:ascii="EC Square Sans Pro" w:hAnsi="EC Square Sans Pro"/>
          <w:lang w:val="en-IE"/>
        </w:rPr>
        <w:footnoteReference w:id="3"/>
      </w:r>
      <w:r w:rsidR="00A402D3" w:rsidRPr="00FB0309">
        <w:rPr>
          <w:rFonts w:ascii="EC Square Sans Pro" w:hAnsi="EC Square Sans Pro" w:cstheme="minorHAnsi"/>
          <w:lang w:val="en-IE"/>
        </w:rPr>
        <w:t xml:space="preserve">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a second official language </w:t>
      </w:r>
      <w:r w:rsidR="00A62332" w:rsidRPr="00FB0309">
        <w:rPr>
          <w:rFonts w:ascii="EC Square Sans Pro" w:hAnsi="EC Square Sans Pro" w:cstheme="minorHAnsi"/>
          <w:lang w:val="en-IE"/>
        </w:rPr>
        <w:t>of the EU</w:t>
      </w:r>
      <w:r w:rsidR="00B73999" w:rsidRPr="00FB0309">
        <w:rPr>
          <w:rFonts w:ascii="EC Square Sans Pro" w:hAnsi="EC Square Sans Pro" w:cstheme="minorHAnsi"/>
          <w:lang w:val="en-IE"/>
        </w:rPr>
        <w:t>,</w:t>
      </w:r>
      <w:r w:rsidR="00341CF0" w:rsidRPr="00FB0309">
        <w:rPr>
          <w:rFonts w:ascii="EC Square Sans Pro" w:hAnsi="EC Square Sans Pro" w:cstheme="minorHAnsi"/>
          <w:lang w:val="en-IE"/>
        </w:rPr>
        <w:t xml:space="preserve"> to the extent necessary for the performance of </w:t>
      </w:r>
      <w:r w:rsidR="00B73999" w:rsidRPr="00FB0309">
        <w:rPr>
          <w:rFonts w:ascii="EC Square Sans Pro" w:hAnsi="EC Square Sans Pro" w:cstheme="minorHAnsi"/>
          <w:lang w:val="en-IE"/>
        </w:rPr>
        <w:t>the</w:t>
      </w:r>
      <w:r w:rsidR="00341CF0" w:rsidRPr="00FB0309">
        <w:rPr>
          <w:rFonts w:ascii="EC Square Sans Pro" w:hAnsi="EC Square Sans Pro" w:cstheme="minorHAnsi"/>
          <w:lang w:val="en-IE"/>
        </w:rPr>
        <w:t xml:space="preserve"> duties.</w:t>
      </w:r>
      <w:r w:rsidR="00A402D3" w:rsidRPr="00FB0309">
        <w:rPr>
          <w:rFonts w:ascii="EC Square Sans Pro" w:hAnsi="EC Square Sans Pro" w:cstheme="minorHAnsi"/>
          <w:lang w:val="en-IE"/>
        </w:rPr>
        <w:t xml:space="preserve"> </w:t>
      </w:r>
    </w:p>
    <w:p w14:paraId="284BF8D9" w14:textId="77777777" w:rsidR="00482D11" w:rsidRPr="00FB0309" w:rsidRDefault="00482D11" w:rsidP="00D46A92">
      <w:pPr>
        <w:pStyle w:val="Heading1"/>
        <w:keepNext/>
        <w:keepLines/>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lastRenderedPageBreak/>
        <w:t>What about the selection steps?</w:t>
      </w:r>
    </w:p>
    <w:p w14:paraId="059668D0" w14:textId="77777777" w:rsidR="00482D11" w:rsidRPr="00FB0309" w:rsidRDefault="00482D11" w:rsidP="00D46A92">
      <w:pPr>
        <w:pStyle w:val="ListParagraph"/>
        <w:keepNext/>
        <w:keepLines/>
        <w:spacing w:after="0"/>
        <w:jc w:val="both"/>
        <w:rPr>
          <w:rFonts w:ascii="EC Square Sans Pro" w:hAnsi="EC Square Sans Pro" w:cstheme="minorHAnsi"/>
          <w:lang w:val="en-IE"/>
        </w:rPr>
      </w:pPr>
    </w:p>
    <w:p w14:paraId="763FAE14" w14:textId="77777777" w:rsidR="00482D11" w:rsidRPr="00FB0309" w:rsidRDefault="00225945" w:rsidP="00D46A92">
      <w:pPr>
        <w:keepNext/>
        <w:keepLines/>
        <w:spacing w:after="0"/>
        <w:jc w:val="both"/>
        <w:rPr>
          <w:rFonts w:ascii="EC Square Sans Pro" w:hAnsi="EC Square Sans Pro" w:cstheme="minorHAnsi"/>
          <w:lang w:val="en-IE"/>
        </w:rPr>
      </w:pPr>
      <w:r w:rsidRPr="00FB0309">
        <w:rPr>
          <w:rFonts w:ascii="EC Square Sans Pro" w:hAnsi="EC Square Sans Pro" w:cstheme="minorHAnsi"/>
          <w:lang w:val="en-IE"/>
        </w:rPr>
        <w:t>The selecting unit chooses</w:t>
      </w:r>
      <w:r w:rsidR="00B329B5" w:rsidRPr="00FB0309">
        <w:rPr>
          <w:rFonts w:ascii="EC Square Sans Pro" w:hAnsi="EC Square Sans Pro" w:cstheme="minorHAnsi"/>
          <w:lang w:val="en-IE"/>
        </w:rPr>
        <w:t xml:space="preserve"> from the EPSO database</w:t>
      </w:r>
      <w:r w:rsidR="00C83A63">
        <w:rPr>
          <w:rStyle w:val="FootnoteReference"/>
          <w:rFonts w:ascii="EC Square Sans Pro" w:hAnsi="EC Square Sans Pro"/>
          <w:lang w:val="en-IE"/>
        </w:rPr>
        <w:footnoteReference w:id="4"/>
      </w:r>
      <w:r w:rsidRPr="00FB0309">
        <w:rPr>
          <w:rFonts w:ascii="EC Square Sans Pro" w:hAnsi="EC Square Sans Pro" w:cstheme="minorHAnsi"/>
          <w:lang w:val="en-IE"/>
        </w:rPr>
        <w:t xml:space="preserve"> candidates </w:t>
      </w:r>
      <w:r w:rsidR="000E7EA0" w:rsidRPr="00FB0309">
        <w:rPr>
          <w:rFonts w:ascii="EC Square Sans Pro" w:hAnsi="EC Square Sans Pro" w:cstheme="minorHAnsi"/>
          <w:lang w:val="en-IE"/>
        </w:rPr>
        <w:t xml:space="preserve">with the appropriate profile </w:t>
      </w:r>
      <w:r w:rsidRPr="00FB0309">
        <w:rPr>
          <w:rFonts w:ascii="EC Square Sans Pro" w:hAnsi="EC Square Sans Pro" w:cstheme="minorHAnsi"/>
          <w:lang w:val="en-IE"/>
        </w:rPr>
        <w:t xml:space="preserve">and </w:t>
      </w:r>
      <w:r w:rsidR="000030E0" w:rsidRPr="00FB0309">
        <w:rPr>
          <w:rFonts w:ascii="EC Square Sans Pro" w:hAnsi="EC Square Sans Pro" w:cstheme="minorHAnsi"/>
          <w:lang w:val="en-IE"/>
        </w:rPr>
        <w:t>invites</w:t>
      </w:r>
      <w:r w:rsidR="00482D11" w:rsidRPr="00FB0309">
        <w:rPr>
          <w:rFonts w:ascii="EC Square Sans Pro" w:hAnsi="EC Square Sans Pro" w:cstheme="minorHAnsi"/>
          <w:lang w:val="en-IE"/>
        </w:rPr>
        <w:t xml:space="preserve"> </w:t>
      </w:r>
      <w:r w:rsidR="0095557E" w:rsidRPr="00FB0309">
        <w:rPr>
          <w:rFonts w:ascii="EC Square Sans Pro" w:hAnsi="EC Square Sans Pro" w:cstheme="minorHAnsi"/>
          <w:lang w:val="en-IE"/>
        </w:rPr>
        <w:t xml:space="preserve">them </w:t>
      </w:r>
      <w:r w:rsidR="000030E0" w:rsidRPr="00FB0309">
        <w:rPr>
          <w:rFonts w:ascii="EC Square Sans Pro" w:hAnsi="EC Square Sans Pro" w:cstheme="minorHAnsi"/>
          <w:lang w:val="en-IE"/>
        </w:rPr>
        <w:t>to an</w:t>
      </w:r>
      <w:r w:rsidR="00482D11" w:rsidRPr="00FB0309">
        <w:rPr>
          <w:rFonts w:ascii="EC Square Sans Pro" w:hAnsi="EC Square Sans Pro" w:cstheme="minorHAnsi"/>
          <w:lang w:val="en-IE"/>
        </w:rPr>
        <w:t xml:space="preserve"> interview</w:t>
      </w:r>
      <w:r w:rsidR="000030E0" w:rsidRPr="00FB0309">
        <w:rPr>
          <w:rFonts w:ascii="EC Square Sans Pro" w:hAnsi="EC Square Sans Pro" w:cstheme="minorHAnsi"/>
          <w:lang w:val="en-IE"/>
        </w:rPr>
        <w:t>.</w:t>
      </w:r>
      <w:r w:rsidR="00A07764">
        <w:rPr>
          <w:rFonts w:ascii="EC Square Sans Pro" w:hAnsi="EC Square Sans Pro" w:cstheme="minorHAnsi"/>
          <w:lang w:val="en-IE"/>
        </w:rPr>
        <w:t xml:space="preserve"> </w:t>
      </w:r>
      <w:r w:rsidR="00A07764" w:rsidRPr="00FB0309">
        <w:rPr>
          <w:rFonts w:ascii="EC Square Sans Pro" w:hAnsi="EC Square Sans Pro" w:cstheme="minorHAnsi"/>
          <w:lang w:val="en-IE"/>
        </w:rPr>
        <w:t>For</w:t>
      </w:r>
      <w:r w:rsidR="000030E0" w:rsidRPr="00FB0309">
        <w:rPr>
          <w:rFonts w:ascii="EC Square Sans Pro" w:hAnsi="EC Square Sans Pro" w:cstheme="minorHAnsi"/>
          <w:lang w:val="en-IE"/>
        </w:rPr>
        <w:t xml:space="preserve"> the interview a selection panel is set-up </w:t>
      </w:r>
      <w:r w:rsidR="00AC76C5" w:rsidRPr="00FB0309">
        <w:rPr>
          <w:rFonts w:ascii="EC Square Sans Pro" w:hAnsi="EC Square Sans Pro" w:cstheme="minorHAnsi"/>
          <w:lang w:val="en-IE"/>
        </w:rPr>
        <w:t xml:space="preserve">to </w:t>
      </w:r>
      <w:r w:rsidR="000030E0" w:rsidRPr="00FB0309">
        <w:rPr>
          <w:rFonts w:ascii="EC Square Sans Pro" w:hAnsi="EC Square Sans Pro" w:cstheme="minorHAnsi"/>
          <w:lang w:val="en-IE"/>
        </w:rPr>
        <w:t xml:space="preserve">assess the best candidates. </w:t>
      </w:r>
      <w:r w:rsidR="00482D11" w:rsidRPr="00FB0309">
        <w:rPr>
          <w:rFonts w:ascii="EC Square Sans Pro" w:hAnsi="EC Square Sans Pro" w:cstheme="minorHAnsi"/>
          <w:lang w:val="en-IE"/>
        </w:rPr>
        <w:t xml:space="preserve">Due to the large volume of </w:t>
      </w:r>
      <w:r w:rsidR="00B618B1" w:rsidRPr="00FB0309">
        <w:rPr>
          <w:rFonts w:ascii="EC Square Sans Pro" w:hAnsi="EC Square Sans Pro" w:cstheme="minorHAnsi"/>
          <w:lang w:val="en-IE"/>
        </w:rPr>
        <w:t>applications</w:t>
      </w:r>
      <w:r w:rsidR="00AC76C5" w:rsidRPr="00FB0309">
        <w:rPr>
          <w:rFonts w:ascii="EC Square Sans Pro" w:hAnsi="EC Square Sans Pro" w:cstheme="minorHAnsi"/>
          <w:lang w:val="en-IE"/>
        </w:rPr>
        <w:t xml:space="preserve"> that</w:t>
      </w:r>
      <w:r w:rsidR="00482D11" w:rsidRPr="00FB0309">
        <w:rPr>
          <w:rFonts w:ascii="EC Square Sans Pro" w:hAnsi="EC Square Sans Pro" w:cstheme="minorHAnsi"/>
          <w:lang w:val="en-IE"/>
        </w:rPr>
        <w:t xml:space="preserve"> we may receive only candidates selected for </w:t>
      </w:r>
      <w:r w:rsidR="00AC76C5" w:rsidRPr="00FB0309">
        <w:rPr>
          <w:rFonts w:ascii="EC Square Sans Pro" w:hAnsi="EC Square Sans Pro" w:cstheme="minorHAnsi"/>
          <w:lang w:val="en-IE"/>
        </w:rPr>
        <w:t xml:space="preserve">the </w:t>
      </w:r>
      <w:r w:rsidR="00482D11" w:rsidRPr="00FB0309">
        <w:rPr>
          <w:rFonts w:ascii="EC Square Sans Pro" w:hAnsi="EC Square Sans Pro" w:cstheme="minorHAnsi"/>
          <w:lang w:val="en-IE"/>
        </w:rPr>
        <w:t>interview will be notified.</w:t>
      </w:r>
    </w:p>
    <w:p w14:paraId="04063027" w14:textId="77777777" w:rsidR="005E3F1A" w:rsidRPr="00FB0309" w:rsidRDefault="005E3F1A" w:rsidP="00D46A92">
      <w:pPr>
        <w:keepNext/>
        <w:keepLines/>
        <w:spacing w:after="0"/>
        <w:jc w:val="both"/>
        <w:rPr>
          <w:rFonts w:ascii="EC Square Sans Pro" w:hAnsi="EC Square Sans Pro" w:cstheme="minorHAnsi"/>
          <w:lang w:val="en-IE"/>
        </w:rPr>
      </w:pPr>
    </w:p>
    <w:p w14:paraId="7C71F772" w14:textId="77777777" w:rsidR="005E3F1A" w:rsidRPr="00FB0309" w:rsidRDefault="005E3F1A" w:rsidP="00D46A92">
      <w:pPr>
        <w:keepNext/>
        <w:keepLines/>
        <w:spacing w:after="0"/>
        <w:jc w:val="both"/>
        <w:rPr>
          <w:rFonts w:ascii="EC Square Sans Pro" w:hAnsi="EC Square Sans Pro" w:cstheme="minorHAnsi"/>
          <w:lang w:val="en-IE"/>
        </w:rPr>
      </w:pPr>
      <w:r w:rsidRPr="00FB0309">
        <w:rPr>
          <w:rFonts w:ascii="EC Square Sans Pro" w:hAnsi="EC Square Sans Pro" w:cstheme="minorHAnsi"/>
          <w:lang w:val="en-IE"/>
        </w:rPr>
        <w:t xml:space="preserve">For operational reasons and in order to complete the selection procedure as quickly as possible in the interest of the candidates </w:t>
      </w:r>
      <w:r w:rsidR="003B1022" w:rsidRPr="00FB0309">
        <w:rPr>
          <w:rFonts w:ascii="EC Square Sans Pro" w:hAnsi="EC Square Sans Pro" w:cstheme="minorHAnsi"/>
          <w:lang w:val="en-IE"/>
        </w:rPr>
        <w:t>and</w:t>
      </w:r>
      <w:r w:rsidRPr="00FB0309">
        <w:rPr>
          <w:rFonts w:ascii="EC Square Sans Pro" w:hAnsi="EC Square Sans Pro" w:cstheme="minorHAnsi"/>
          <w:lang w:val="en-IE"/>
        </w:rPr>
        <w:t xml:space="preserve"> of the institution, the selection procedure will be carried out in </w:t>
      </w:r>
      <w:r w:rsidRPr="00D75F94">
        <w:rPr>
          <w:rFonts w:ascii="EC Square Sans Pro" w:hAnsi="EC Square Sans Pro" w:cstheme="minorHAnsi"/>
          <w:lang w:val="en-IE"/>
        </w:rPr>
        <w:t>English</w:t>
      </w:r>
      <w:r w:rsidRPr="00FB0309">
        <w:rPr>
          <w:rFonts w:ascii="EC Square Sans Pro" w:hAnsi="EC Square Sans Pro" w:cstheme="minorHAnsi"/>
          <w:lang w:val="en-IE"/>
        </w:rPr>
        <w:t xml:space="preserve"> and possibly in a second official language.</w:t>
      </w:r>
    </w:p>
    <w:p w14:paraId="3B2EC1DB" w14:textId="77777777" w:rsidR="00D6538D" w:rsidRPr="00FB0309" w:rsidRDefault="00D6538D">
      <w:pPr>
        <w:spacing w:after="160" w:line="259" w:lineRule="auto"/>
        <w:rPr>
          <w:rFonts w:ascii="EC Square Sans Pro" w:hAnsi="EC Square Sans Pro" w:cstheme="minorHAnsi"/>
          <w:lang w:val="en-IE"/>
        </w:rPr>
      </w:pPr>
      <w:r w:rsidRPr="00FB0309">
        <w:rPr>
          <w:rFonts w:ascii="EC Square Sans Pro" w:hAnsi="EC Square Sans Pro" w:cstheme="minorHAnsi"/>
          <w:lang w:val="en-IE"/>
        </w:rPr>
        <w:br w:type="page"/>
      </w:r>
    </w:p>
    <w:p w14:paraId="0BCFC8B3" w14:textId="77777777" w:rsidR="00965A17" w:rsidRPr="00FB0309" w:rsidRDefault="00965A17"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lastRenderedPageBreak/>
        <w:t>Recruitment</w:t>
      </w:r>
    </w:p>
    <w:p w14:paraId="3D534236" w14:textId="77777777" w:rsidR="00482D11" w:rsidRPr="00FB0309" w:rsidRDefault="00482D11" w:rsidP="00482D11">
      <w:pPr>
        <w:spacing w:after="0"/>
        <w:jc w:val="both"/>
        <w:rPr>
          <w:rFonts w:ascii="EC Square Sans Pro" w:hAnsi="EC Square Sans Pro" w:cstheme="minorHAnsi"/>
          <w:lang w:val="en-IE"/>
        </w:rPr>
      </w:pPr>
    </w:p>
    <w:p w14:paraId="3E1FDA86" w14:textId="77777777" w:rsidR="00482D11" w:rsidRPr="00FB0309" w:rsidRDefault="00AC76C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The </w:t>
      </w:r>
      <w:r w:rsidR="008D1ACB">
        <w:rPr>
          <w:rFonts w:ascii="EC Square Sans Pro" w:hAnsi="EC Square Sans Pro" w:cstheme="minorHAnsi"/>
          <w:lang w:val="en-IE"/>
        </w:rPr>
        <w:t>c</w:t>
      </w:r>
      <w:r w:rsidR="00482D11" w:rsidRPr="00FB0309">
        <w:rPr>
          <w:rFonts w:ascii="EC Square Sans Pro" w:hAnsi="EC Square Sans Pro" w:cstheme="minorHAnsi"/>
          <w:lang w:val="en-IE"/>
        </w:rPr>
        <w:t xml:space="preserve">andidate selected for recruitment will be requested to </w:t>
      </w:r>
      <w:r w:rsidRPr="00FB0309">
        <w:rPr>
          <w:rFonts w:ascii="EC Square Sans Pro" w:hAnsi="EC Square Sans Pro" w:cstheme="minorHAnsi"/>
          <w:lang w:val="en-IE"/>
        </w:rPr>
        <w:t>provide</w:t>
      </w:r>
      <w:r w:rsidR="00482D11" w:rsidRPr="00FB0309">
        <w:rPr>
          <w:rFonts w:ascii="EC Square Sans Pro" w:hAnsi="EC Square Sans Pro" w:cstheme="minorHAnsi"/>
          <w:lang w:val="en-IE"/>
        </w:rPr>
        <w:t xml:space="preserve"> documentary evidence in support of the statements made in </w:t>
      </w:r>
      <w:r w:rsidR="000E7EA0" w:rsidRPr="00FB0309">
        <w:rPr>
          <w:rFonts w:ascii="EC Square Sans Pro" w:hAnsi="EC Square Sans Pro" w:cstheme="minorHAnsi"/>
          <w:lang w:val="en-IE"/>
        </w:rPr>
        <w:t xml:space="preserve">the database and, where relevant, </w:t>
      </w:r>
      <w:r w:rsidRPr="00FB0309">
        <w:rPr>
          <w:rFonts w:ascii="EC Square Sans Pro" w:hAnsi="EC Square Sans Pro" w:cstheme="minorHAnsi"/>
          <w:lang w:val="en-IE"/>
        </w:rPr>
        <w:t xml:space="preserve">the </w:t>
      </w:r>
      <w:r w:rsidR="000E7EA0" w:rsidRPr="00FB0309">
        <w:rPr>
          <w:rFonts w:ascii="EC Square Sans Pro" w:hAnsi="EC Square Sans Pro" w:cstheme="minorHAnsi"/>
          <w:lang w:val="en-IE"/>
        </w:rPr>
        <w:t xml:space="preserve">call for </w:t>
      </w:r>
      <w:r w:rsidRPr="00FB0309">
        <w:rPr>
          <w:rFonts w:ascii="EC Square Sans Pro" w:hAnsi="EC Square Sans Pro" w:cstheme="minorHAnsi"/>
          <w:lang w:val="en-IE"/>
        </w:rPr>
        <w:t>interest</w:t>
      </w:r>
      <w:r w:rsidR="00482D11" w:rsidRPr="00FB0309">
        <w:rPr>
          <w:rFonts w:ascii="EC Square Sans Pro" w:hAnsi="EC Square Sans Pro" w:cstheme="minorHAnsi"/>
          <w:lang w:val="en-IE"/>
        </w:rPr>
        <w:t>.</w:t>
      </w:r>
    </w:p>
    <w:p w14:paraId="670F1667" w14:textId="420E672E" w:rsidR="00482D11" w:rsidRPr="00FB0309" w:rsidRDefault="00482D11" w:rsidP="00482D11">
      <w:pPr>
        <w:spacing w:before="240" w:after="0"/>
        <w:jc w:val="both"/>
        <w:rPr>
          <w:rFonts w:ascii="EC Square Sans Pro" w:hAnsi="EC Square Sans Pro" w:cstheme="minorHAnsi"/>
          <w:lang w:val="en-IE"/>
        </w:rPr>
      </w:pPr>
      <w:r w:rsidRPr="00FB0309">
        <w:rPr>
          <w:rFonts w:ascii="EC Square Sans Pro" w:hAnsi="EC Square Sans Pro" w:cstheme="minorHAnsi"/>
          <w:lang w:val="en-IE"/>
        </w:rPr>
        <w:t>The successful candidate will be required to undergo a mandatory pre-recruitment medical check-up carried out by the Commission.</w:t>
      </w:r>
      <w:r w:rsidR="001E211A">
        <w:rPr>
          <w:rFonts w:ascii="EC Square Sans Pro" w:hAnsi="EC Square Sans Pro" w:cstheme="minorHAnsi"/>
          <w:lang w:val="en-IE"/>
        </w:rPr>
        <w:t xml:space="preserve"> </w:t>
      </w:r>
    </w:p>
    <w:bookmarkEnd w:id="8"/>
    <w:p w14:paraId="48DB5172" w14:textId="77777777" w:rsidR="00962B80" w:rsidRPr="00FB0309" w:rsidRDefault="00962B80">
      <w:pPr>
        <w:spacing w:after="160" w:line="259" w:lineRule="auto"/>
        <w:rPr>
          <w:rFonts w:ascii="EC Square Sans Pro" w:eastAsia="Times New Roman" w:hAnsi="EC Square Sans Pro" w:cstheme="minorHAnsi"/>
          <w:b/>
          <w:bCs/>
          <w:sz w:val="24"/>
          <w:szCs w:val="24"/>
          <w:lang w:val="en-IE"/>
        </w:rPr>
      </w:pPr>
    </w:p>
    <w:p w14:paraId="20D06F10" w14:textId="77777777" w:rsidR="00A402D3" w:rsidRPr="00FB0309" w:rsidRDefault="00A402D3"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Type of contract and working conditions</w:t>
      </w:r>
    </w:p>
    <w:p w14:paraId="77417AD2" w14:textId="77777777" w:rsidR="00A402D3" w:rsidRPr="00FB0309" w:rsidRDefault="00A402D3" w:rsidP="00A402D3">
      <w:pPr>
        <w:spacing w:after="0"/>
        <w:jc w:val="both"/>
        <w:rPr>
          <w:rFonts w:ascii="EC Square Sans Pro" w:hAnsi="EC Square Sans Pro" w:cstheme="minorHAnsi"/>
          <w:lang w:val="en-IE"/>
        </w:rPr>
      </w:pPr>
    </w:p>
    <w:p w14:paraId="2611CB78" w14:textId="44C9B193" w:rsidR="003959A2" w:rsidRPr="00D75F94" w:rsidRDefault="003959A2" w:rsidP="003959A2">
      <w:pPr>
        <w:pStyle w:val="Heading1"/>
        <w:ind w:left="0"/>
        <w:jc w:val="both"/>
        <w:rPr>
          <w:rFonts w:ascii="EC Square Sans Pro" w:eastAsiaTheme="minorHAnsi" w:hAnsi="EC Square Sans Pro" w:cstheme="minorHAnsi"/>
          <w:b w:val="0"/>
          <w:bCs w:val="0"/>
          <w:sz w:val="22"/>
          <w:szCs w:val="22"/>
          <w:lang w:val="en-IE"/>
        </w:rPr>
      </w:pPr>
      <w:r w:rsidRPr="00D75F94">
        <w:rPr>
          <w:rFonts w:ascii="EC Square Sans Pro" w:eastAsiaTheme="minorHAnsi" w:hAnsi="EC Square Sans Pro" w:cstheme="minorHAnsi"/>
          <w:b w:val="0"/>
          <w:bCs w:val="0"/>
          <w:sz w:val="22"/>
          <w:szCs w:val="22"/>
          <w:lang w:val="en-IE"/>
        </w:rPr>
        <w:t xml:space="preserve">The place of employment will be in </w:t>
      </w:r>
      <w:r w:rsidRPr="00D75F94">
        <w:rPr>
          <w:rFonts w:ascii="EC Square Sans Pro" w:eastAsiaTheme="minorHAnsi" w:hAnsi="EC Square Sans Pro" w:cstheme="minorHAnsi"/>
          <w:bCs w:val="0"/>
          <w:sz w:val="22"/>
          <w:szCs w:val="22"/>
          <w:lang w:val="en-IE"/>
        </w:rPr>
        <w:t>Brussels</w:t>
      </w:r>
      <w:r w:rsidR="00AC76C5" w:rsidRPr="00D75F94">
        <w:rPr>
          <w:rFonts w:ascii="EC Square Sans Pro" w:eastAsiaTheme="minorHAnsi" w:hAnsi="EC Square Sans Pro" w:cstheme="minorHAnsi"/>
          <w:sz w:val="22"/>
          <w:szCs w:val="22"/>
          <w:lang w:val="en-IE"/>
        </w:rPr>
        <w:t>.</w:t>
      </w:r>
    </w:p>
    <w:p w14:paraId="13B773C4" w14:textId="77777777" w:rsidR="003959A2" w:rsidRPr="00D75F94" w:rsidRDefault="003959A2" w:rsidP="00962B80">
      <w:pPr>
        <w:spacing w:after="0"/>
        <w:jc w:val="both"/>
        <w:rPr>
          <w:rFonts w:ascii="EC Square Sans Pro" w:hAnsi="EC Square Sans Pro" w:cstheme="minorHAnsi"/>
          <w:lang w:val="en-IE"/>
        </w:rPr>
      </w:pPr>
    </w:p>
    <w:p w14:paraId="7FE0F061" w14:textId="621D0774" w:rsidR="00962B80" w:rsidRPr="00D75F94" w:rsidRDefault="008D1ACB" w:rsidP="00962B80">
      <w:pPr>
        <w:spacing w:after="0"/>
        <w:jc w:val="both"/>
        <w:rPr>
          <w:rFonts w:ascii="EC Square Sans Pro" w:hAnsi="EC Square Sans Pro" w:cstheme="minorHAnsi"/>
          <w:b/>
          <w:lang w:val="en-IE"/>
        </w:rPr>
      </w:pPr>
      <w:r w:rsidRPr="00D75F94">
        <w:rPr>
          <w:rFonts w:ascii="EC Square Sans Pro" w:hAnsi="EC Square Sans Pro" w:cstheme="minorHAnsi"/>
          <w:lang w:val="en-IE"/>
        </w:rPr>
        <w:t>The</w:t>
      </w:r>
      <w:r w:rsidR="008D75C7" w:rsidRPr="00D75F94">
        <w:rPr>
          <w:rFonts w:ascii="EC Square Sans Pro" w:hAnsi="EC Square Sans Pro" w:cstheme="minorHAnsi"/>
          <w:lang w:val="en-IE"/>
        </w:rPr>
        <w:t xml:space="preserve"> </w:t>
      </w:r>
      <w:r w:rsidR="00962B80" w:rsidRPr="00D75F94">
        <w:rPr>
          <w:rFonts w:ascii="EC Square Sans Pro" w:hAnsi="EC Square Sans Pro" w:cstheme="minorHAnsi"/>
          <w:lang w:val="en-IE"/>
        </w:rPr>
        <w:t>successful candidate</w:t>
      </w:r>
      <w:r w:rsidR="009D71D0" w:rsidRPr="00D75F94">
        <w:rPr>
          <w:rFonts w:ascii="EC Square Sans Pro" w:hAnsi="EC Square Sans Pro" w:cstheme="minorHAnsi"/>
          <w:lang w:val="en-IE"/>
        </w:rPr>
        <w:t xml:space="preserve"> will</w:t>
      </w:r>
      <w:r w:rsidR="00962B80" w:rsidRPr="00D75F94">
        <w:rPr>
          <w:rFonts w:ascii="EC Square Sans Pro" w:hAnsi="EC Square Sans Pro" w:cstheme="minorHAnsi"/>
          <w:lang w:val="en-IE"/>
        </w:rPr>
        <w:t xml:space="preserve"> be engaged as a </w:t>
      </w:r>
      <w:r w:rsidR="000030E0" w:rsidRPr="00D75F94">
        <w:rPr>
          <w:rFonts w:ascii="EC Square Sans Pro" w:hAnsi="EC Square Sans Pro" w:cstheme="minorHAnsi"/>
          <w:b/>
          <w:lang w:val="en-IE"/>
        </w:rPr>
        <w:t>contract</w:t>
      </w:r>
      <w:r w:rsidR="002A4247" w:rsidRPr="00D75F94">
        <w:rPr>
          <w:rFonts w:ascii="EC Square Sans Pro" w:hAnsi="EC Square Sans Pro" w:cstheme="minorHAnsi"/>
          <w:b/>
          <w:lang w:val="en-IE"/>
        </w:rPr>
        <w:t xml:space="preserve"> a</w:t>
      </w:r>
      <w:r w:rsidR="00962B80" w:rsidRPr="00D75F94">
        <w:rPr>
          <w:rFonts w:ascii="EC Square Sans Pro" w:hAnsi="EC Square Sans Pro" w:cstheme="minorHAnsi"/>
          <w:b/>
          <w:lang w:val="en-IE"/>
        </w:rPr>
        <w:t xml:space="preserve">gent under Article </w:t>
      </w:r>
      <w:r w:rsidR="000030E0" w:rsidRPr="00D75F94">
        <w:rPr>
          <w:rFonts w:ascii="EC Square Sans Pro" w:hAnsi="EC Square Sans Pro" w:cstheme="minorHAnsi"/>
          <w:b/>
          <w:lang w:val="en-IE"/>
        </w:rPr>
        <w:t>3</w:t>
      </w:r>
      <w:r w:rsidR="00962B80" w:rsidRPr="00D75F94">
        <w:rPr>
          <w:rFonts w:ascii="EC Square Sans Pro" w:hAnsi="EC Square Sans Pro" w:cstheme="minorHAnsi"/>
          <w:b/>
          <w:lang w:val="en-IE"/>
        </w:rPr>
        <w:t>(</w:t>
      </w:r>
      <w:r w:rsidR="000030E0" w:rsidRPr="00D75F94">
        <w:rPr>
          <w:rFonts w:ascii="EC Square Sans Pro" w:hAnsi="EC Square Sans Pro" w:cstheme="minorHAnsi"/>
          <w:b/>
          <w:lang w:val="en-IE"/>
        </w:rPr>
        <w:t>b</w:t>
      </w:r>
      <w:r w:rsidR="00962B80" w:rsidRPr="00D75F94">
        <w:rPr>
          <w:rFonts w:ascii="EC Square Sans Pro" w:hAnsi="EC Square Sans Pro" w:cstheme="minorHAnsi"/>
          <w:b/>
          <w:lang w:val="en-IE"/>
        </w:rPr>
        <w:t xml:space="preserve">) of the </w:t>
      </w:r>
      <w:hyperlink r:id="rId17" w:history="1">
        <w:r w:rsidR="00563B94" w:rsidRPr="00D75F94">
          <w:rPr>
            <w:rStyle w:val="Hyperlink"/>
            <w:rFonts w:ascii="EC Square Sans Pro" w:hAnsi="EC Square Sans Pro" w:cstheme="minorHAnsi"/>
            <w:lang w:val="en-IE"/>
          </w:rPr>
          <w:t>Conditions of Employment of Other Servants</w:t>
        </w:r>
      </w:hyperlink>
      <w:r w:rsidR="00962B80" w:rsidRPr="00D75F94">
        <w:rPr>
          <w:rFonts w:ascii="EC Square Sans Pro" w:hAnsi="EC Square Sans Pro" w:cstheme="minorHAnsi"/>
          <w:b/>
          <w:lang w:val="en-IE"/>
        </w:rPr>
        <w:t>,</w:t>
      </w:r>
      <w:r w:rsidR="00965A17" w:rsidRPr="00D75F94">
        <w:rPr>
          <w:rFonts w:ascii="EC Square Sans Pro" w:hAnsi="EC Square Sans Pro" w:cstheme="minorHAnsi"/>
          <w:b/>
          <w:lang w:val="en-IE"/>
        </w:rPr>
        <w:t xml:space="preserve"> </w:t>
      </w:r>
      <w:r w:rsidR="00962B80" w:rsidRPr="00D75F94">
        <w:rPr>
          <w:rFonts w:ascii="EC Square Sans Pro" w:hAnsi="EC Square Sans Pro" w:cstheme="minorHAnsi"/>
          <w:b/>
          <w:lang w:val="en-IE"/>
        </w:rPr>
        <w:t xml:space="preserve">in function group </w:t>
      </w:r>
      <w:r w:rsidR="000030E0" w:rsidRPr="00D75F94">
        <w:rPr>
          <w:rFonts w:ascii="EC Square Sans Pro" w:hAnsi="EC Square Sans Pro" w:cstheme="minorHAnsi"/>
          <w:b/>
          <w:lang w:val="en-IE"/>
        </w:rPr>
        <w:t>FG IV</w:t>
      </w:r>
      <w:r w:rsidR="000B3884" w:rsidRPr="00D75F94">
        <w:rPr>
          <w:rFonts w:ascii="EC Square Sans Pro" w:hAnsi="EC Square Sans Pro" w:cstheme="minorHAnsi"/>
          <w:b/>
          <w:lang w:val="en-IE"/>
        </w:rPr>
        <w:t>.</w:t>
      </w:r>
      <w:r w:rsidR="008B1150" w:rsidRPr="00D75F94">
        <w:rPr>
          <w:rFonts w:ascii="EC Square Sans Pro" w:hAnsi="EC Square Sans Pro" w:cstheme="minorHAnsi"/>
          <w:b/>
          <w:lang w:val="en-IE"/>
        </w:rPr>
        <w:t xml:space="preserve"> </w:t>
      </w:r>
      <w:r w:rsidR="008B1150" w:rsidRPr="00D75F94">
        <w:rPr>
          <w:rFonts w:ascii="EC Square Sans Pro" w:hAnsi="EC Square Sans Pro" w:cstheme="minorHAnsi"/>
          <w:lang w:val="en-IE"/>
        </w:rPr>
        <w:t xml:space="preserve">General information on Contract Agents can be found at this </w:t>
      </w:r>
      <w:hyperlink r:id="rId18" w:anchor="tab-Contract%20staff" w:history="1">
        <w:r w:rsidR="008B1150" w:rsidRPr="00D75F94">
          <w:rPr>
            <w:rFonts w:ascii="EC Square Sans Pro" w:hAnsi="EC Square Sans Pro" w:cstheme="minorHAnsi"/>
            <w:lang w:val="en-IE"/>
          </w:rPr>
          <w:t>link</w:t>
        </w:r>
      </w:hyperlink>
      <w:r w:rsidR="008B1150" w:rsidRPr="00D75F94">
        <w:rPr>
          <w:rFonts w:ascii="EC Square Sans Pro" w:hAnsi="EC Square Sans Pro" w:cstheme="minorHAnsi"/>
          <w:lang w:val="en-IE"/>
        </w:rPr>
        <w:t>.</w:t>
      </w:r>
    </w:p>
    <w:p w14:paraId="7372B2B2" w14:textId="77777777" w:rsidR="00962B80" w:rsidRPr="00D75F94" w:rsidRDefault="00962B80" w:rsidP="00962B80">
      <w:pPr>
        <w:spacing w:after="0"/>
        <w:jc w:val="both"/>
        <w:rPr>
          <w:rFonts w:ascii="EC Square Sans Pro" w:hAnsi="EC Square Sans Pro" w:cstheme="minorHAnsi"/>
          <w:lang w:val="en-IE"/>
        </w:rPr>
      </w:pPr>
    </w:p>
    <w:p w14:paraId="123E4171" w14:textId="77777777" w:rsidR="00962B80" w:rsidRPr="00D75F94" w:rsidRDefault="00C631F2" w:rsidP="00962B80">
      <w:pPr>
        <w:spacing w:after="0"/>
        <w:jc w:val="both"/>
        <w:rPr>
          <w:rFonts w:ascii="EC Square Sans Pro" w:hAnsi="EC Square Sans Pro" w:cstheme="minorHAnsi"/>
          <w:lang w:val="en-IE"/>
        </w:rPr>
      </w:pPr>
      <w:r w:rsidRPr="00D75F94">
        <w:rPr>
          <w:rFonts w:ascii="EC Square Sans Pro" w:hAnsi="EC Square Sans Pro" w:cstheme="minorHAnsi"/>
          <w:lang w:val="en-IE"/>
        </w:rPr>
        <w:t>The</w:t>
      </w:r>
      <w:r w:rsidR="00A62332" w:rsidRPr="00D75F94">
        <w:rPr>
          <w:rFonts w:ascii="EC Square Sans Pro" w:hAnsi="EC Square Sans Pro" w:cstheme="minorHAnsi"/>
          <w:lang w:val="en-IE"/>
        </w:rPr>
        <w:t xml:space="preserve"> grade </w:t>
      </w:r>
      <w:r w:rsidR="008E389B" w:rsidRPr="00D75F94">
        <w:rPr>
          <w:rFonts w:ascii="EC Square Sans Pro" w:hAnsi="EC Square Sans Pro" w:cstheme="minorHAnsi"/>
          <w:lang w:val="en-IE"/>
        </w:rPr>
        <w:t>or</w:t>
      </w:r>
      <w:r w:rsidR="00A62332" w:rsidRPr="00D75F94">
        <w:rPr>
          <w:rFonts w:ascii="EC Square Sans Pro" w:hAnsi="EC Square Sans Pro" w:cstheme="minorHAnsi"/>
          <w:lang w:val="en-IE"/>
        </w:rPr>
        <w:t xml:space="preserve"> proposed </w:t>
      </w:r>
      <w:r w:rsidR="00710ED5" w:rsidRPr="00D75F94">
        <w:rPr>
          <w:rFonts w:ascii="EC Square Sans Pro" w:hAnsi="EC Square Sans Pro" w:cstheme="minorHAnsi"/>
          <w:lang w:val="en-IE"/>
        </w:rPr>
        <w:t>grade</w:t>
      </w:r>
      <w:r w:rsidR="00A62332" w:rsidRPr="00D75F94">
        <w:rPr>
          <w:rFonts w:ascii="EC Square Sans Pro" w:hAnsi="EC Square Sans Pro" w:cstheme="minorHAnsi"/>
          <w:lang w:val="en-IE"/>
        </w:rPr>
        <w:t xml:space="preserve"> range</w:t>
      </w:r>
      <w:r w:rsidR="00710ED5" w:rsidRPr="00D75F94">
        <w:rPr>
          <w:rFonts w:ascii="EC Square Sans Pro" w:hAnsi="EC Square Sans Pro" w:cstheme="minorHAnsi"/>
          <w:lang w:val="en-IE"/>
        </w:rPr>
        <w:t>, as well as the step in that grade</w:t>
      </w:r>
      <w:r w:rsidR="00A62332" w:rsidRPr="00D75F94">
        <w:rPr>
          <w:rFonts w:ascii="EC Square Sans Pro" w:hAnsi="EC Square Sans Pro" w:cstheme="minorHAnsi"/>
          <w:lang w:val="en-IE"/>
        </w:rPr>
        <w:t xml:space="preserve">, </w:t>
      </w:r>
      <w:r w:rsidR="000B3884" w:rsidRPr="00D75F94">
        <w:rPr>
          <w:rFonts w:ascii="EC Square Sans Pro" w:hAnsi="EC Square Sans Pro" w:cstheme="minorHAnsi"/>
          <w:lang w:val="en-IE"/>
        </w:rPr>
        <w:t xml:space="preserve">will be defined </w:t>
      </w:r>
      <w:r w:rsidR="00962B80" w:rsidRPr="00D75F94">
        <w:rPr>
          <w:rFonts w:ascii="EC Square Sans Pro" w:hAnsi="EC Square Sans Pro" w:cstheme="minorHAnsi"/>
          <w:lang w:val="en-IE"/>
        </w:rPr>
        <w:t xml:space="preserve">on the </w:t>
      </w:r>
      <w:r w:rsidR="00A62332" w:rsidRPr="00D75F94">
        <w:rPr>
          <w:rFonts w:ascii="EC Square Sans Pro" w:hAnsi="EC Square Sans Pro" w:cstheme="minorHAnsi"/>
          <w:lang w:val="en-IE"/>
        </w:rPr>
        <w:t xml:space="preserve">basis of </w:t>
      </w:r>
      <w:r w:rsidR="000B3884" w:rsidRPr="00D75F94">
        <w:rPr>
          <w:rFonts w:ascii="EC Square Sans Pro" w:hAnsi="EC Square Sans Pro" w:cstheme="minorHAnsi"/>
          <w:lang w:val="en-IE"/>
        </w:rPr>
        <w:t>the candidates’</w:t>
      </w:r>
      <w:r w:rsidR="00962B80" w:rsidRPr="00D75F94">
        <w:rPr>
          <w:rFonts w:ascii="EC Square Sans Pro" w:hAnsi="EC Square Sans Pro" w:cstheme="minorHAnsi"/>
          <w:lang w:val="en-IE"/>
        </w:rPr>
        <w:t xml:space="preserve"> previous professional experience, in accordance with </w:t>
      </w:r>
      <w:hyperlink r:id="rId19" w:history="1">
        <w:r w:rsidR="004912D3" w:rsidRPr="00D75F94">
          <w:rPr>
            <w:rStyle w:val="Hyperlink"/>
            <w:rFonts w:ascii="EC Square Sans Pro" w:hAnsi="EC Square Sans Pro"/>
            <w:lang w:val="en-IE"/>
          </w:rPr>
          <w:t>Commission Decision C(201</w:t>
        </w:r>
        <w:r w:rsidR="00BD64EF" w:rsidRPr="00D75F94">
          <w:rPr>
            <w:rStyle w:val="Hyperlink"/>
            <w:rFonts w:ascii="EC Square Sans Pro" w:hAnsi="EC Square Sans Pro"/>
            <w:lang w:val="en-IE"/>
          </w:rPr>
          <w:t>7</w:t>
        </w:r>
        <w:r w:rsidR="004912D3" w:rsidRPr="00D75F94">
          <w:rPr>
            <w:rStyle w:val="Hyperlink"/>
            <w:rFonts w:ascii="EC Square Sans Pro" w:hAnsi="EC Square Sans Pro"/>
            <w:lang w:val="en-IE"/>
          </w:rPr>
          <w:t>)</w:t>
        </w:r>
        <w:r w:rsidR="00BD64EF" w:rsidRPr="00D75F94">
          <w:rPr>
            <w:rStyle w:val="Hyperlink"/>
            <w:rFonts w:ascii="EC Square Sans Pro" w:hAnsi="EC Square Sans Pro"/>
            <w:lang w:val="en-IE"/>
          </w:rPr>
          <w:t>6760</w:t>
        </w:r>
      </w:hyperlink>
      <w:r w:rsidR="00563B94" w:rsidRPr="00D75F94">
        <w:rPr>
          <w:rFonts w:ascii="EC Square Sans Pro" w:hAnsi="EC Square Sans Pro"/>
          <w:lang w:val="en-IE"/>
        </w:rPr>
        <w:t xml:space="preserve"> </w:t>
      </w:r>
      <w:r w:rsidR="00563B94" w:rsidRPr="00D75F94">
        <w:rPr>
          <w:rFonts w:ascii="EC Square Sans Pro" w:hAnsi="EC Square Sans Pro" w:cstheme="minorHAnsi"/>
          <w:lang w:val="en-IE"/>
        </w:rPr>
        <w:t>laying down the criteria applicable to classification in step on engagement</w:t>
      </w:r>
      <w:r w:rsidR="004912D3" w:rsidRPr="00D75F94">
        <w:rPr>
          <w:rFonts w:ascii="EC Square Sans Pro" w:hAnsi="EC Square Sans Pro" w:cstheme="minorHAnsi"/>
          <w:lang w:val="en-IE"/>
        </w:rPr>
        <w:t>.</w:t>
      </w:r>
    </w:p>
    <w:p w14:paraId="79613961" w14:textId="77777777" w:rsidR="00962B80" w:rsidRPr="00D75F94" w:rsidRDefault="00962B80" w:rsidP="00962B80">
      <w:pPr>
        <w:spacing w:after="0"/>
        <w:jc w:val="both"/>
        <w:rPr>
          <w:rFonts w:ascii="EC Square Sans Pro" w:hAnsi="EC Square Sans Pro" w:cstheme="minorHAnsi"/>
          <w:lang w:val="en-IE"/>
        </w:rPr>
      </w:pPr>
    </w:p>
    <w:p w14:paraId="21E33A52" w14:textId="086A180F" w:rsidR="00BD64EF" w:rsidRPr="00FB0309" w:rsidRDefault="00BD64EF" w:rsidP="00962B80">
      <w:pPr>
        <w:spacing w:after="0"/>
        <w:jc w:val="both"/>
        <w:rPr>
          <w:rFonts w:ascii="EC Square Sans Pro" w:hAnsi="EC Square Sans Pro" w:cstheme="minorHAnsi"/>
          <w:lang w:val="en-IE"/>
        </w:rPr>
      </w:pPr>
      <w:r w:rsidRPr="00D75F94">
        <w:rPr>
          <w:rFonts w:ascii="EC Square Sans Pro" w:hAnsi="EC Square Sans Pro" w:cstheme="minorHAnsi"/>
          <w:lang w:val="en-IE"/>
        </w:rPr>
        <w:t xml:space="preserve">[For 3b] </w:t>
      </w:r>
      <w:r w:rsidR="00962B80" w:rsidRPr="00D75F94">
        <w:rPr>
          <w:rFonts w:ascii="EC Square Sans Pro" w:hAnsi="EC Square Sans Pro" w:cstheme="minorHAnsi"/>
          <w:lang w:val="en-IE"/>
        </w:rPr>
        <w:t>The duration of the</w:t>
      </w:r>
      <w:r w:rsidR="007874C9" w:rsidRPr="00D75F94">
        <w:rPr>
          <w:rFonts w:ascii="EC Square Sans Pro" w:hAnsi="EC Square Sans Pro" w:cstheme="minorHAnsi"/>
          <w:b/>
          <w:vertAlign w:val="superscript"/>
          <w:lang w:val="en-IE"/>
        </w:rPr>
        <w:t xml:space="preserve"> </w:t>
      </w:r>
      <w:r w:rsidR="007874C9" w:rsidRPr="00D75F94">
        <w:rPr>
          <w:rFonts w:ascii="EC Square Sans Pro" w:hAnsi="EC Square Sans Pro" w:cstheme="minorHAnsi"/>
          <w:lang w:val="en-IE"/>
        </w:rPr>
        <w:t>first</w:t>
      </w:r>
      <w:r w:rsidR="00962B80" w:rsidRPr="00D75F94">
        <w:rPr>
          <w:rFonts w:ascii="EC Square Sans Pro" w:hAnsi="EC Square Sans Pro" w:cstheme="minorHAnsi"/>
          <w:b/>
          <w:vertAlign w:val="superscript"/>
          <w:lang w:val="en-IE"/>
        </w:rPr>
        <w:t xml:space="preserve"> </w:t>
      </w:r>
      <w:r w:rsidR="00962B80" w:rsidRPr="00D75F94">
        <w:rPr>
          <w:rFonts w:ascii="EC Square Sans Pro" w:hAnsi="EC Square Sans Pro" w:cstheme="minorHAnsi"/>
          <w:b/>
          <w:lang w:val="en-IE"/>
        </w:rPr>
        <w:t xml:space="preserve">contract will be </w:t>
      </w:r>
      <w:r w:rsidR="009D71D0" w:rsidRPr="00D75F94">
        <w:rPr>
          <w:rFonts w:ascii="EC Square Sans Pro" w:hAnsi="EC Square Sans Pro" w:cstheme="minorHAnsi"/>
          <w:b/>
          <w:lang w:val="en-IE"/>
        </w:rPr>
        <w:t>of</w:t>
      </w:r>
      <w:r w:rsidR="00C631F2" w:rsidRPr="00D75F94">
        <w:rPr>
          <w:rFonts w:ascii="EC Square Sans Pro" w:hAnsi="EC Square Sans Pro" w:cstheme="minorHAnsi"/>
          <w:b/>
          <w:lang w:val="en-IE"/>
        </w:rPr>
        <w:t xml:space="preserve"> </w:t>
      </w:r>
      <w:r w:rsidR="00D46A92" w:rsidRPr="00D75F94">
        <w:rPr>
          <w:rFonts w:ascii="EC Square Sans Pro" w:hAnsi="EC Square Sans Pro" w:cstheme="minorHAnsi"/>
          <w:b/>
          <w:lang w:val="en-IE"/>
        </w:rPr>
        <w:t xml:space="preserve">1 </w:t>
      </w:r>
      <w:r w:rsidR="00962B80" w:rsidRPr="00D75F94">
        <w:rPr>
          <w:rFonts w:ascii="EC Square Sans Pro" w:hAnsi="EC Square Sans Pro" w:cstheme="minorHAnsi"/>
          <w:b/>
          <w:lang w:val="en-IE"/>
        </w:rPr>
        <w:t>year.</w:t>
      </w:r>
      <w:r w:rsidR="00C54804" w:rsidRPr="00D75F94">
        <w:rPr>
          <w:rFonts w:ascii="EC Square Sans Pro" w:hAnsi="EC Square Sans Pro" w:cstheme="minorHAnsi"/>
          <w:lang w:val="en-IE"/>
        </w:rPr>
        <w:t xml:space="preserve"> Subject to the interest of the service, the contract</w:t>
      </w:r>
      <w:r w:rsidR="00C54804">
        <w:rPr>
          <w:rFonts w:ascii="EC Square Sans Pro" w:hAnsi="EC Square Sans Pro" w:cstheme="minorHAnsi"/>
          <w:lang w:val="en-IE"/>
        </w:rPr>
        <w:t xml:space="preserve"> can be extended to a maximum duration of 6 years.</w:t>
      </w:r>
    </w:p>
    <w:p w14:paraId="5088409C" w14:textId="77777777" w:rsidR="00BD64EF" w:rsidRPr="00FB0309" w:rsidRDefault="00BD64EF" w:rsidP="00962B80">
      <w:pPr>
        <w:spacing w:after="0"/>
        <w:jc w:val="both"/>
        <w:rPr>
          <w:rFonts w:ascii="EC Square Sans Pro" w:hAnsi="EC Square Sans Pro" w:cstheme="minorHAnsi"/>
          <w:lang w:val="en-IE"/>
        </w:rPr>
      </w:pPr>
    </w:p>
    <w:p w14:paraId="162380A8" w14:textId="77777777" w:rsidR="00563B94"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w:t>
      </w:r>
      <w:r w:rsidR="00962B80" w:rsidRPr="00FB0309">
        <w:rPr>
          <w:rFonts w:ascii="EC Square Sans Pro" w:hAnsi="EC Square Sans Pro" w:cstheme="minorHAnsi"/>
          <w:lang w:val="en-IE"/>
        </w:rPr>
        <w:t>he duration</w:t>
      </w:r>
      <w:r w:rsidR="00FA7B5E" w:rsidRPr="00FB0309">
        <w:rPr>
          <w:rFonts w:ascii="EC Square Sans Pro" w:hAnsi="EC Square Sans Pro" w:cstheme="minorHAnsi"/>
          <w:lang w:val="en-IE"/>
        </w:rPr>
        <w:t xml:space="preserve"> </w:t>
      </w:r>
      <w:r w:rsidR="009D71D0" w:rsidRPr="00FB0309">
        <w:rPr>
          <w:rFonts w:ascii="EC Square Sans Pro" w:hAnsi="EC Square Sans Pro" w:cstheme="minorHAnsi"/>
          <w:lang w:val="en-IE"/>
        </w:rPr>
        <w:t>of the extension</w:t>
      </w:r>
      <w:r w:rsidR="00962B80" w:rsidRPr="00FB0309">
        <w:rPr>
          <w:rFonts w:ascii="EC Square Sans Pro" w:hAnsi="EC Square Sans Pro" w:cstheme="minorHAnsi"/>
          <w:lang w:val="en-IE"/>
        </w:rPr>
        <w:t xml:space="preserve"> will be defined according to the General Implementation Rules in force at that moment, in accordance with </w:t>
      </w:r>
      <w:hyperlink r:id="rId20" w:history="1">
        <w:r w:rsidR="00BD64EF" w:rsidRPr="00FB0309">
          <w:rPr>
            <w:rStyle w:val="Hyperlink"/>
            <w:rFonts w:ascii="EC Square Sans Pro" w:hAnsi="EC Square Sans Pro"/>
            <w:lang w:val="en-IE"/>
          </w:rPr>
          <w:t>Commission Decision C(2017)6760</w:t>
        </w:r>
      </w:hyperlink>
      <w:r w:rsidR="00563B94" w:rsidRPr="00FB0309">
        <w:rPr>
          <w:rFonts w:ascii="EC Square Sans Pro" w:hAnsi="EC Square Sans Pro" w:cstheme="minorHAnsi"/>
          <w:lang w:val="en-IE"/>
        </w:rPr>
        <w:t xml:space="preserve"> on policies for the engagement and use </w:t>
      </w:r>
      <w:r w:rsidR="002A4247" w:rsidRPr="00FB0309">
        <w:rPr>
          <w:rFonts w:ascii="EC Square Sans Pro" w:hAnsi="EC Square Sans Pro" w:cstheme="minorHAnsi"/>
          <w:lang w:val="en-IE"/>
        </w:rPr>
        <w:t xml:space="preserve">of </w:t>
      </w:r>
      <w:r w:rsidR="00BD64EF" w:rsidRPr="00FB0309">
        <w:rPr>
          <w:rFonts w:ascii="EC Square Sans Pro" w:hAnsi="EC Square Sans Pro" w:cstheme="minorHAnsi"/>
          <w:lang w:val="en-IE"/>
        </w:rPr>
        <w:t>contract</w:t>
      </w:r>
      <w:r w:rsidR="002A4247" w:rsidRPr="00FB0309">
        <w:rPr>
          <w:rFonts w:ascii="EC Square Sans Pro" w:hAnsi="EC Square Sans Pro" w:cstheme="minorHAnsi"/>
          <w:lang w:val="en-IE"/>
        </w:rPr>
        <w:t xml:space="preserve"> a</w:t>
      </w:r>
      <w:r w:rsidR="00563B94" w:rsidRPr="00FB0309">
        <w:rPr>
          <w:rFonts w:ascii="EC Square Sans Pro" w:hAnsi="EC Square Sans Pro" w:cstheme="minorHAnsi"/>
          <w:lang w:val="en-IE"/>
        </w:rPr>
        <w:t>gents.</w:t>
      </w:r>
    </w:p>
    <w:p w14:paraId="6B0B7AA8" w14:textId="77777777" w:rsidR="00962B80" w:rsidRPr="00FB0309" w:rsidRDefault="00962B80" w:rsidP="00962B80">
      <w:pPr>
        <w:spacing w:after="0"/>
        <w:jc w:val="both"/>
        <w:rPr>
          <w:rFonts w:ascii="EC Square Sans Pro" w:hAnsi="EC Square Sans Pro" w:cstheme="minorHAnsi"/>
          <w:lang w:val="en-IE"/>
        </w:rPr>
      </w:pPr>
    </w:p>
    <w:p w14:paraId="326D5FC4" w14:textId="77777777" w:rsidR="00962B80" w:rsidRPr="00FB0309" w:rsidRDefault="003959A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A</w:t>
      </w:r>
      <w:r w:rsidR="00962B80" w:rsidRPr="00FB0309">
        <w:rPr>
          <w:rFonts w:ascii="EC Square Sans Pro" w:hAnsi="EC Square Sans Pro" w:cstheme="minorHAnsi"/>
          <w:lang w:val="en-IE"/>
        </w:rPr>
        <w:t xml:space="preserve">ll new staff </w:t>
      </w:r>
      <w:r w:rsidRPr="00FB0309">
        <w:rPr>
          <w:rFonts w:ascii="EC Square Sans Pro" w:hAnsi="EC Square Sans Pro" w:cstheme="minorHAnsi"/>
          <w:lang w:val="en-IE"/>
        </w:rPr>
        <w:t>ha</w:t>
      </w:r>
      <w:r w:rsidR="00031CAB" w:rsidRPr="00FB0309">
        <w:rPr>
          <w:rFonts w:ascii="EC Square Sans Pro" w:hAnsi="EC Square Sans Pro" w:cstheme="minorHAnsi"/>
          <w:lang w:val="en-IE"/>
        </w:rPr>
        <w:t>ve</w:t>
      </w:r>
      <w:r w:rsidRPr="00FB0309">
        <w:rPr>
          <w:rFonts w:ascii="EC Square Sans Pro" w:hAnsi="EC Square Sans Pro" w:cstheme="minorHAnsi"/>
          <w:lang w:val="en-IE"/>
        </w:rPr>
        <w:t xml:space="preserve"> </w:t>
      </w:r>
      <w:r w:rsidR="00962B80" w:rsidRPr="00FB0309">
        <w:rPr>
          <w:rFonts w:ascii="EC Square Sans Pro" w:hAnsi="EC Square Sans Pro" w:cstheme="minorHAnsi"/>
          <w:lang w:val="en-IE"/>
        </w:rPr>
        <w:t xml:space="preserve">to successfully complete a </w:t>
      </w:r>
      <w:r w:rsidRPr="00FB0309">
        <w:rPr>
          <w:rFonts w:ascii="EC Square Sans Pro" w:hAnsi="EC Square Sans Pro" w:cstheme="minorHAnsi"/>
          <w:lang w:val="en-IE"/>
        </w:rPr>
        <w:t>9</w:t>
      </w:r>
      <w:r w:rsidR="00962B80" w:rsidRPr="00FB0309">
        <w:rPr>
          <w:rFonts w:ascii="EC Square Sans Pro" w:hAnsi="EC Square Sans Pro" w:cstheme="minorHAnsi"/>
          <w:lang w:val="en-IE"/>
        </w:rPr>
        <w:t xml:space="preserve">-month probationary period. </w:t>
      </w:r>
    </w:p>
    <w:p w14:paraId="28FFA8DD" w14:textId="77777777" w:rsidR="00962B80" w:rsidRPr="00FB0309" w:rsidRDefault="00962B80" w:rsidP="00962B80">
      <w:pPr>
        <w:spacing w:after="0"/>
        <w:jc w:val="both"/>
        <w:rPr>
          <w:rFonts w:ascii="EC Square Sans Pro" w:hAnsi="EC Square Sans Pro" w:cstheme="minorHAnsi"/>
          <w:lang w:val="en-IE"/>
        </w:rPr>
      </w:pPr>
    </w:p>
    <w:p w14:paraId="72FDE4C6" w14:textId="77777777" w:rsidR="002D0B6A" w:rsidRPr="00FB0309" w:rsidRDefault="00A402D3" w:rsidP="00441331">
      <w:pPr>
        <w:pStyle w:val="Heading4"/>
        <w:shd w:val="clear" w:color="auto" w:fill="FFFFFF"/>
        <w:jc w:val="both"/>
        <w:rPr>
          <w:rFonts w:ascii="EC Square Sans Pro" w:eastAsiaTheme="minorHAnsi" w:hAnsi="EC Square Sans Pro" w:cstheme="minorHAnsi"/>
          <w:i w:val="0"/>
          <w:iCs w:val="0"/>
          <w:color w:val="auto"/>
          <w:lang w:val="en-IE"/>
        </w:rPr>
      </w:pPr>
      <w:r w:rsidRPr="00FB0309">
        <w:rPr>
          <w:rFonts w:ascii="EC Square Sans Pro" w:eastAsiaTheme="minorHAnsi" w:hAnsi="EC Square Sans Pro" w:cstheme="minorHAnsi"/>
          <w:i w:val="0"/>
          <w:iCs w:val="0"/>
          <w:color w:val="auto"/>
          <w:lang w:val="en-IE"/>
        </w:rPr>
        <w:t xml:space="preserve">The pay of staff members consists of a basic salary supplemented with specific allowances, including, where applicable, expatriation and family allowances. The provisions guiding the calculation of these allowances can be consulted in the Conditions of Employment of Other Servants. </w:t>
      </w:r>
      <w:r w:rsidR="002D0B6A" w:rsidRPr="00FB0309">
        <w:rPr>
          <w:rFonts w:ascii="EC Square Sans Pro" w:eastAsiaTheme="minorHAnsi" w:hAnsi="EC Square Sans Pro" w:cstheme="minorHAnsi"/>
          <w:i w:val="0"/>
          <w:iCs w:val="0"/>
          <w:color w:val="auto"/>
          <w:lang w:val="en-IE"/>
        </w:rPr>
        <w:t>As a member of staff of the European institutions, your pay is subject to a tax raised by those institutions.</w:t>
      </w:r>
    </w:p>
    <w:p w14:paraId="113E6C81" w14:textId="77777777" w:rsidR="009C3025" w:rsidRPr="00FB0309" w:rsidRDefault="009C3025" w:rsidP="009C3025">
      <w:pPr>
        <w:pStyle w:val="Heading1"/>
        <w:ind w:left="0"/>
        <w:jc w:val="both"/>
        <w:rPr>
          <w:rFonts w:ascii="EC Square Sans Pro" w:hAnsi="EC Square Sans Pro" w:cstheme="minorHAnsi"/>
          <w:sz w:val="22"/>
          <w:szCs w:val="22"/>
          <w:lang w:val="en-IE"/>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9026"/>
      </w:tblGrid>
      <w:tr w:rsidR="009C3025" w:rsidRPr="00FB0309" w14:paraId="59D87E0E" w14:textId="77777777" w:rsidTr="00DE3C43">
        <w:trPr>
          <w:tblCellSpacing w:w="0" w:type="dxa"/>
        </w:trPr>
        <w:tc>
          <w:tcPr>
            <w:tcW w:w="0" w:type="auto"/>
            <w:tcBorders>
              <w:top w:val="nil"/>
              <w:left w:val="nil"/>
              <w:bottom w:val="nil"/>
              <w:right w:val="nil"/>
            </w:tcBorders>
            <w:shd w:val="clear" w:color="auto" w:fill="FAFCFF"/>
            <w:vAlign w:val="center"/>
            <w:hideMark/>
          </w:tcPr>
          <w:p w14:paraId="22D54BFC" w14:textId="77777777"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The European Commission applies a policy of equal opportunities and non-discrimination in accordance with Article</w:t>
            </w:r>
            <w:r w:rsidRPr="00FB0309">
              <w:rPr>
                <w:rFonts w:ascii="Calibri" w:eastAsiaTheme="minorHAnsi" w:hAnsi="Calibri" w:cs="Calibri"/>
                <w:b w:val="0"/>
                <w:bCs w:val="0"/>
                <w:sz w:val="22"/>
                <w:szCs w:val="22"/>
                <w:lang w:val="en-IE"/>
              </w:rPr>
              <w:t> </w:t>
            </w:r>
            <w:r w:rsidRPr="00FB0309">
              <w:rPr>
                <w:rFonts w:ascii="EC Square Sans Pro" w:eastAsiaTheme="minorHAnsi" w:hAnsi="EC Square Sans Pro" w:cstheme="minorHAnsi"/>
                <w:b w:val="0"/>
                <w:bCs w:val="0"/>
                <w:sz w:val="22"/>
                <w:szCs w:val="22"/>
                <w:lang w:val="en-IE"/>
              </w:rPr>
              <w:t>1d of the Staff Regulations.</w:t>
            </w:r>
          </w:p>
          <w:p w14:paraId="6BD0C215" w14:textId="77777777" w:rsidR="003959A2" w:rsidRPr="00FB0309" w:rsidRDefault="003959A2" w:rsidP="003959A2">
            <w:pPr>
              <w:spacing w:after="0"/>
              <w:jc w:val="both"/>
              <w:rPr>
                <w:rFonts w:ascii="EC Square Sans Pro" w:hAnsi="EC Square Sans Pro" w:cstheme="minorHAnsi"/>
                <w:lang w:val="en-IE"/>
              </w:rPr>
            </w:pPr>
          </w:p>
          <w:p w14:paraId="42B2A108" w14:textId="77777777" w:rsidR="009C3025" w:rsidRPr="00FB0309" w:rsidRDefault="005E484B" w:rsidP="005E484B">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Should you need further information on working conditions, please refer to </w:t>
            </w:r>
            <w:hyperlink r:id="rId21" w:anchor="tab-Work/Life%20Balance" w:history="1">
              <w:r w:rsidRPr="00FB0309">
                <w:rPr>
                  <w:rStyle w:val="Hyperlink"/>
                  <w:rFonts w:ascii="EC Square Sans Pro" w:hAnsi="EC Square Sans Pro"/>
                  <w:lang w:val="en-IE"/>
                </w:rPr>
                <w:t>Working conditions and benefits of EU Careers</w:t>
              </w:r>
            </w:hyperlink>
            <w:r w:rsidRPr="00FB0309">
              <w:rPr>
                <w:rFonts w:ascii="EC Square Sans Pro" w:hAnsi="EC Square Sans Pro"/>
                <w:lang w:val="en-IE"/>
              </w:rPr>
              <w:t>.</w:t>
            </w:r>
          </w:p>
        </w:tc>
      </w:tr>
      <w:bookmarkEnd w:id="0"/>
    </w:tbl>
    <w:p w14:paraId="6168CA3B" w14:textId="77777777" w:rsidR="00A402D3" w:rsidRPr="00FB0309" w:rsidRDefault="00A402D3" w:rsidP="00E15A76">
      <w:pPr>
        <w:pStyle w:val="Heading1"/>
        <w:ind w:left="0"/>
        <w:jc w:val="both"/>
        <w:rPr>
          <w:rFonts w:ascii="EC Square Sans Pro" w:hAnsi="EC Square Sans Pro" w:cstheme="minorHAnsi"/>
          <w:sz w:val="28"/>
          <w:szCs w:val="28"/>
          <w:lang w:val="en-IE"/>
        </w:rPr>
      </w:pPr>
    </w:p>
    <w:p w14:paraId="0C232FE6" w14:textId="77777777" w:rsidR="003959A2" w:rsidRPr="00FB0309" w:rsidRDefault="003959A2" w:rsidP="003959A2">
      <w:pPr>
        <w:spacing w:after="0"/>
        <w:jc w:val="both"/>
        <w:rPr>
          <w:rFonts w:ascii="EC Square Sans Pro" w:hAnsi="EC Square Sans Pro" w:cstheme="minorHAnsi"/>
          <w:lang w:val="en-IE"/>
        </w:rPr>
      </w:pPr>
      <w:bookmarkStart w:id="9" w:name="_Hlk147340653"/>
      <w:r w:rsidRPr="00FB0309">
        <w:rPr>
          <w:rFonts w:ascii="EC Square Sans Pro" w:hAnsi="EC Square Sans Pro" w:cstheme="minorHAnsi"/>
          <w:lang w:val="en-IE"/>
        </w:rPr>
        <w:lastRenderedPageBreak/>
        <w:t xml:space="preserve">For information related to Data Protection, please see the Specific </w:t>
      </w:r>
      <w:hyperlink r:id="rId22" w:history="1">
        <w:r w:rsidRPr="00FB0309">
          <w:rPr>
            <w:rStyle w:val="Hyperlink"/>
            <w:rFonts w:ascii="EC Square Sans Pro" w:hAnsi="EC Square Sans Pro" w:cstheme="minorHAnsi"/>
            <w:lang w:val="en-IE"/>
          </w:rPr>
          <w:t>Privacy Statement</w:t>
        </w:r>
      </w:hyperlink>
      <w:r w:rsidR="00824815">
        <w:rPr>
          <w:rFonts w:ascii="EC Square Sans Pro" w:hAnsi="EC Square Sans Pro" w:cstheme="minorHAnsi"/>
          <w:lang w:val="en-IE"/>
        </w:rPr>
        <w:t xml:space="preserve"> </w:t>
      </w:r>
      <w:bookmarkStart w:id="10" w:name="_Hlk147414114"/>
      <w:r w:rsidR="00824815">
        <w:rPr>
          <w:rFonts w:ascii="EC Square Sans Pro" w:hAnsi="EC Square Sans Pro" w:cstheme="minorHAnsi"/>
          <w:lang w:val="en-IE"/>
        </w:rPr>
        <w:t>under “7. Information to data subjects on their rights”, to find your rights and how to exercise them in addition to the privacy statement, which summarise</w:t>
      </w:r>
      <w:r w:rsidR="00E24E94">
        <w:rPr>
          <w:rFonts w:ascii="EC Square Sans Pro" w:hAnsi="EC Square Sans Pro" w:cstheme="minorHAnsi"/>
          <w:lang w:val="en-IE"/>
        </w:rPr>
        <w:t>s</w:t>
      </w:r>
      <w:r w:rsidR="00824815">
        <w:rPr>
          <w:rFonts w:ascii="EC Square Sans Pro" w:hAnsi="EC Square Sans Pro" w:cstheme="minorHAnsi"/>
          <w:lang w:val="en-IE"/>
        </w:rPr>
        <w:t xml:space="preserve"> the processing of your data.</w:t>
      </w:r>
    </w:p>
    <w:bookmarkEnd w:id="9"/>
    <w:bookmarkEnd w:id="10"/>
    <w:p w14:paraId="3CF144B3" w14:textId="77777777" w:rsidR="00F6498D" w:rsidRPr="00FB0309" w:rsidRDefault="00F6498D" w:rsidP="00225945">
      <w:pPr>
        <w:spacing w:after="160" w:line="259" w:lineRule="auto"/>
        <w:rPr>
          <w:rFonts w:ascii="EC Square Sans Pro" w:eastAsia="Times New Roman" w:hAnsi="EC Square Sans Pro" w:cstheme="minorHAnsi"/>
          <w:b/>
          <w:bCs/>
          <w:sz w:val="28"/>
          <w:szCs w:val="28"/>
          <w:lang w:val="en-IE"/>
        </w:rPr>
      </w:pPr>
    </w:p>
    <w:sectPr w:rsidR="00F6498D" w:rsidRPr="00FB0309" w:rsidSect="00FB0309">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CBB4E" w14:textId="77777777" w:rsidR="00960534" w:rsidRDefault="00960534" w:rsidP="00B55593">
      <w:pPr>
        <w:spacing w:after="0" w:line="240" w:lineRule="auto"/>
      </w:pPr>
      <w:r>
        <w:separator/>
      </w:r>
    </w:p>
  </w:endnote>
  <w:endnote w:type="continuationSeparator" w:id="0">
    <w:p w14:paraId="455ED09A" w14:textId="77777777" w:rsidR="00960534" w:rsidRDefault="00960534" w:rsidP="00B55593">
      <w:pPr>
        <w:spacing w:after="0" w:line="240" w:lineRule="auto"/>
      </w:pPr>
      <w:r>
        <w:continuationSeparator/>
      </w:r>
    </w:p>
  </w:endnote>
  <w:endnote w:type="continuationNotice" w:id="1">
    <w:p w14:paraId="50193DA7" w14:textId="77777777" w:rsidR="003407B4" w:rsidRDefault="003407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altName w:val="Cambria"/>
    <w:panose1 w:val="020B0506040000020004"/>
    <w:charset w:val="00"/>
    <w:family w:val="swiss"/>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F17D" w14:textId="77777777" w:rsidR="004F458E" w:rsidRDefault="004F4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D69D" w14:textId="592AD79F" w:rsidR="003A4AFD" w:rsidRPr="00DA5518" w:rsidRDefault="003A4AFD" w:rsidP="003A4AFD">
    <w:pPr>
      <w:pStyle w:val="Footer"/>
      <w:jc w:val="center"/>
      <w:rPr>
        <w:rFonts w:ascii="EC Square Sans Pro" w:hAnsi="EC Square Sans Pro"/>
      </w:rPr>
    </w:pPr>
    <w:r w:rsidRPr="00DA5518">
      <w:rPr>
        <w:rFonts w:ascii="EC Square Sans Pro" w:hAnsi="EC Square Sans Pro"/>
      </w:rPr>
      <w:t xml:space="preserve">(Reference: Call for interest </w:t>
    </w:r>
    <w:r w:rsidR="004F458E">
      <w:rPr>
        <w:rFonts w:ascii="EC Square Sans Pro" w:hAnsi="EC Square Sans Pro" w:cstheme="minorHAnsi"/>
        <w:sz w:val="20"/>
        <w:szCs w:val="20"/>
        <w:lang w:val="en-IE"/>
      </w:rPr>
      <w:t>EC/2024/CNECT/431167</w:t>
    </w:r>
    <w:r w:rsidRPr="00DA5518">
      <w:rPr>
        <w:rFonts w:ascii="EC Square Sans Pro" w:hAnsi="EC Square Sans Pr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9F94" w14:textId="77777777" w:rsidR="004F458E" w:rsidRDefault="004F4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DD890" w14:textId="77777777" w:rsidR="00960534" w:rsidRDefault="00960534" w:rsidP="00B55593">
      <w:pPr>
        <w:spacing w:after="0" w:line="240" w:lineRule="auto"/>
      </w:pPr>
      <w:r>
        <w:separator/>
      </w:r>
    </w:p>
  </w:footnote>
  <w:footnote w:type="continuationSeparator" w:id="0">
    <w:p w14:paraId="5C60C7EE" w14:textId="77777777" w:rsidR="00960534" w:rsidRDefault="00960534" w:rsidP="00B55593">
      <w:pPr>
        <w:spacing w:after="0" w:line="240" w:lineRule="auto"/>
      </w:pPr>
      <w:r>
        <w:continuationSeparator/>
      </w:r>
    </w:p>
  </w:footnote>
  <w:footnote w:type="continuationNotice" w:id="1">
    <w:p w14:paraId="3C6C2AAB" w14:textId="77777777" w:rsidR="003407B4" w:rsidRDefault="003407B4">
      <w:pPr>
        <w:spacing w:after="0" w:line="240" w:lineRule="auto"/>
      </w:pPr>
    </w:p>
  </w:footnote>
  <w:footnote w:id="2">
    <w:p w14:paraId="77C2CD00" w14:textId="77777777" w:rsidR="008607A0" w:rsidRPr="00DA5518" w:rsidRDefault="008607A0" w:rsidP="00BB736B">
      <w:pPr>
        <w:pStyle w:val="FootnoteText"/>
        <w:jc w:val="both"/>
        <w:rPr>
          <w:rFonts w:ascii="EC Square Sans Pro" w:hAnsi="EC Square Sans Pro"/>
        </w:rPr>
      </w:pPr>
      <w:r w:rsidRPr="008D1ACB">
        <w:rPr>
          <w:rStyle w:val="FootnoteReference"/>
          <w:rFonts w:ascii="EC Square Sans Pro" w:hAnsi="EC Square Sans Pro"/>
        </w:rPr>
        <w:footnoteRef/>
      </w:r>
      <w:r w:rsidRPr="008D1ACB">
        <w:rPr>
          <w:rFonts w:ascii="EC Square Sans Pro" w:hAnsi="EC Square Sans Pro"/>
        </w:rPr>
        <w:t xml:space="preserve"> The official languages of the European Union are: BG (Bulgarian), CS (Czech), DA (Danish), DE (German), EL (Greek), EN (English), ES (Spanish), ET (Estonian), FI (Finnish), FR (French), GA (Irish), HR (Croatian), HU (Hungarian), IT (Italian), LT (Lithuanian), LV (Latvian), MT (Maltese), NL (Dutch), PL (Polish), PT (Portuguese), RO (Romanian), SK (Slovak), SL (Slovenian), SV (Swedish).</w:t>
      </w:r>
    </w:p>
  </w:footnote>
  <w:footnote w:id="3">
    <w:p w14:paraId="073F7250" w14:textId="77777777" w:rsidR="00DA5518" w:rsidRPr="00DA5518" w:rsidRDefault="00DA5518" w:rsidP="00DA5518">
      <w:pPr>
        <w:pStyle w:val="FootnoteText"/>
        <w:rPr>
          <w:lang w:val="en-IE"/>
        </w:rPr>
      </w:pPr>
      <w:r>
        <w:rPr>
          <w:rStyle w:val="FootnoteReference"/>
        </w:rPr>
        <w:footnoteRef/>
      </w:r>
      <w:r>
        <w:t xml:space="preserve"> </w:t>
      </w:r>
      <w:r w:rsidRPr="008D1ACB">
        <w:rPr>
          <w:rFonts w:ascii="EC Square Sans Pro" w:hAnsi="EC Square Sans Pro"/>
        </w:rPr>
        <w:t>For details on language levels, please see the Common European Framework of Reference for Languages (https://europass.cedefop.europa.eu/en/resources/european-language-levels-cefr).</w:t>
      </w:r>
    </w:p>
  </w:footnote>
  <w:footnote w:id="4">
    <w:p w14:paraId="28111D8A" w14:textId="77777777" w:rsidR="00C83A63" w:rsidRPr="00C83A63" w:rsidRDefault="00C83A63" w:rsidP="00C83A63">
      <w:pPr>
        <w:pStyle w:val="FootnoteText"/>
        <w:rPr>
          <w:lang w:val="en-IE"/>
        </w:rPr>
      </w:pPr>
      <w:r>
        <w:rPr>
          <w:rStyle w:val="FootnoteReference"/>
        </w:rPr>
        <w:footnoteRef/>
      </w:r>
      <w:r>
        <w:t xml:space="preserve"> </w:t>
      </w:r>
      <w:r>
        <w:rPr>
          <w:rFonts w:ascii="EC Square Sans Pro" w:hAnsi="EC Square Sans Pro" w:cstheme="minorHAnsi"/>
          <w:lang w:val="en-IE"/>
        </w:rPr>
        <w:t xml:space="preserve">Therefore, candidates who did not pass already a CAST on the level Function </w:t>
      </w:r>
      <w:r w:rsidRPr="00D75F94">
        <w:rPr>
          <w:rFonts w:ascii="EC Square Sans Pro" w:hAnsi="EC Square Sans Pro" w:cstheme="minorHAnsi"/>
          <w:lang w:val="en-IE"/>
        </w:rPr>
        <w:t>Group [IV],</w:t>
      </w:r>
      <w:r>
        <w:rPr>
          <w:rFonts w:ascii="EC Square Sans Pro" w:hAnsi="EC Square Sans Pro" w:cstheme="minorHAnsi"/>
          <w:lang w:val="en-IE"/>
        </w:rPr>
        <w:t xml:space="preserve"> should register their profile at this </w:t>
      </w:r>
      <w:hyperlink r:id="rId1" w:history="1">
        <w:r w:rsidRPr="00DD46FE">
          <w:rPr>
            <w:rStyle w:val="Hyperlink"/>
            <w:rFonts w:ascii="EC Square Sans Pro" w:hAnsi="EC Square Sans Pro" w:cstheme="minorHAnsi"/>
            <w:lang w:val="en-IE"/>
          </w:rPr>
          <w:t>address</w:t>
        </w:r>
      </w:hyperlink>
      <w:r w:rsidRPr="00DD46FE">
        <w:rPr>
          <w:rFonts w:ascii="EC Square Sans Pro" w:hAnsi="EC Square Sans Pro" w:cstheme="minorHAnsi"/>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C72F" w14:textId="77777777" w:rsidR="004F458E" w:rsidRDefault="004F4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CDD2" w14:textId="77777777" w:rsidR="00D6538D" w:rsidRPr="00D6538D" w:rsidRDefault="00FB0309" w:rsidP="00FB0309">
    <w:pPr>
      <w:pStyle w:val="Header"/>
      <w:jc w:val="center"/>
    </w:pPr>
    <w:r>
      <w:rPr>
        <w:noProof/>
        <w:lang w:eastAsia="en-GB"/>
      </w:rPr>
      <w:drawing>
        <wp:inline distT="0" distB="0" distL="0" distR="0" wp14:anchorId="4D5267B7" wp14:editId="6D61AF72">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DB19" w14:textId="77777777" w:rsidR="00FB0309" w:rsidRDefault="00FB0309" w:rsidP="00FB0309">
    <w:pPr>
      <w:pStyle w:val="Header"/>
      <w:jc w:val="center"/>
    </w:pPr>
    <w:r>
      <w:rPr>
        <w:noProof/>
        <w:lang w:eastAsia="en-GB"/>
      </w:rPr>
      <w:drawing>
        <wp:inline distT="0" distB="0" distL="0" distR="0" wp14:anchorId="57948BB1" wp14:editId="78BFF910">
          <wp:extent cx="2409825" cy="168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637" cy="1715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Courier New" w:hAnsi="Courier New" w:cs="Courier New" w:hint="default"/>
        <w:color w:val="auto"/>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4E10A5"/>
    <w:multiLevelType w:val="hybridMultilevel"/>
    <w:tmpl w:val="D4AC5FDA"/>
    <w:lvl w:ilvl="0" w:tplc="3F504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0C68CA"/>
    <w:multiLevelType w:val="hybridMultilevel"/>
    <w:tmpl w:val="04AA326E"/>
    <w:lvl w:ilvl="0" w:tplc="11E61AA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1C77B4"/>
    <w:multiLevelType w:val="hybridMultilevel"/>
    <w:tmpl w:val="65784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741F0D"/>
    <w:multiLevelType w:val="hybridMultilevel"/>
    <w:tmpl w:val="BCE64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135C67"/>
    <w:multiLevelType w:val="hybridMultilevel"/>
    <w:tmpl w:val="1FEC1D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0B835CD"/>
    <w:multiLevelType w:val="hybridMultilevel"/>
    <w:tmpl w:val="4D8EC5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7" w15:restartNumberingAfterBreak="0">
    <w:nsid w:val="38083E3B"/>
    <w:multiLevelType w:val="multilevel"/>
    <w:tmpl w:val="6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8E6676"/>
    <w:multiLevelType w:val="hybridMultilevel"/>
    <w:tmpl w:val="925C4A62"/>
    <w:lvl w:ilvl="0" w:tplc="4AC847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DFB7EDB"/>
    <w:multiLevelType w:val="hybridMultilevel"/>
    <w:tmpl w:val="9D1E15F2"/>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DEE689B"/>
    <w:multiLevelType w:val="hybridMultilevel"/>
    <w:tmpl w:val="9A3ED1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60184AE9"/>
    <w:multiLevelType w:val="hybridMultilevel"/>
    <w:tmpl w:val="61985EB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12" w15:restartNumberingAfterBreak="0">
    <w:nsid w:val="6C177F01"/>
    <w:multiLevelType w:val="hybridMultilevel"/>
    <w:tmpl w:val="15B0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6D1201"/>
    <w:multiLevelType w:val="hybridMultilevel"/>
    <w:tmpl w:val="DC347A30"/>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9A752D0"/>
    <w:multiLevelType w:val="hybridMultilevel"/>
    <w:tmpl w:val="8B6AF8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5" w15:restartNumberingAfterBreak="0">
    <w:nsid w:val="7BBB0B54"/>
    <w:multiLevelType w:val="hybridMultilevel"/>
    <w:tmpl w:val="981AB7B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16cid:durableId="2091466717">
    <w:abstractNumId w:val="12"/>
  </w:num>
  <w:num w:numId="2" w16cid:durableId="588274128">
    <w:abstractNumId w:val="9"/>
  </w:num>
  <w:num w:numId="3" w16cid:durableId="1462186088">
    <w:abstractNumId w:val="3"/>
  </w:num>
  <w:num w:numId="4" w16cid:durableId="1152218759">
    <w:abstractNumId w:val="10"/>
  </w:num>
  <w:num w:numId="5" w16cid:durableId="1318463511">
    <w:abstractNumId w:val="6"/>
  </w:num>
  <w:num w:numId="6" w16cid:durableId="1247567953">
    <w:abstractNumId w:val="14"/>
  </w:num>
  <w:num w:numId="7" w16cid:durableId="355467659">
    <w:abstractNumId w:val="13"/>
  </w:num>
  <w:num w:numId="8" w16cid:durableId="4091013">
    <w:abstractNumId w:val="7"/>
  </w:num>
  <w:num w:numId="9" w16cid:durableId="2083478755">
    <w:abstractNumId w:val="5"/>
  </w:num>
  <w:num w:numId="10" w16cid:durableId="613172642">
    <w:abstractNumId w:val="1"/>
  </w:num>
  <w:num w:numId="11" w16cid:durableId="1517697759">
    <w:abstractNumId w:val="8"/>
  </w:num>
  <w:num w:numId="12" w16cid:durableId="579368416">
    <w:abstractNumId w:val="7"/>
  </w:num>
  <w:num w:numId="13" w16cid:durableId="1616137240">
    <w:abstractNumId w:val="15"/>
  </w:num>
  <w:num w:numId="14" w16cid:durableId="170688083">
    <w:abstractNumId w:val="2"/>
  </w:num>
  <w:num w:numId="15" w16cid:durableId="1186096894">
    <w:abstractNumId w:val="11"/>
  </w:num>
  <w:num w:numId="16" w16cid:durableId="112384256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proofState w:spelling="clean" w:grammar="clean"/>
  <w:defaultTabStop w:val="720"/>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W_DocType" w:val="NORMAL"/>
  </w:docVars>
  <w:rsids>
    <w:rsidRoot w:val="007F6F26"/>
    <w:rsid w:val="000003B8"/>
    <w:rsid w:val="000030E0"/>
    <w:rsid w:val="00014F8F"/>
    <w:rsid w:val="00023DF2"/>
    <w:rsid w:val="0002472F"/>
    <w:rsid w:val="00031CAB"/>
    <w:rsid w:val="00033D88"/>
    <w:rsid w:val="00041562"/>
    <w:rsid w:val="00053705"/>
    <w:rsid w:val="0005457A"/>
    <w:rsid w:val="00070836"/>
    <w:rsid w:val="00082F5D"/>
    <w:rsid w:val="00092F40"/>
    <w:rsid w:val="00094A52"/>
    <w:rsid w:val="0009523F"/>
    <w:rsid w:val="000B0E03"/>
    <w:rsid w:val="000B3884"/>
    <w:rsid w:val="000B6404"/>
    <w:rsid w:val="000B7651"/>
    <w:rsid w:val="000C6064"/>
    <w:rsid w:val="000D384C"/>
    <w:rsid w:val="000D55FD"/>
    <w:rsid w:val="000D75DB"/>
    <w:rsid w:val="000D7C2C"/>
    <w:rsid w:val="000E5BB0"/>
    <w:rsid w:val="000E7EA0"/>
    <w:rsid w:val="000F38F3"/>
    <w:rsid w:val="001035E9"/>
    <w:rsid w:val="001103DC"/>
    <w:rsid w:val="00121A22"/>
    <w:rsid w:val="001220CC"/>
    <w:rsid w:val="001241A7"/>
    <w:rsid w:val="00133043"/>
    <w:rsid w:val="00134939"/>
    <w:rsid w:val="00134D22"/>
    <w:rsid w:val="001362BA"/>
    <w:rsid w:val="001437D7"/>
    <w:rsid w:val="00144EE0"/>
    <w:rsid w:val="00147330"/>
    <w:rsid w:val="00164168"/>
    <w:rsid w:val="0016435E"/>
    <w:rsid w:val="0016441F"/>
    <w:rsid w:val="001759D5"/>
    <w:rsid w:val="00181B84"/>
    <w:rsid w:val="0018277B"/>
    <w:rsid w:val="00187397"/>
    <w:rsid w:val="001961DE"/>
    <w:rsid w:val="001A000C"/>
    <w:rsid w:val="001A15B9"/>
    <w:rsid w:val="001A4476"/>
    <w:rsid w:val="001A61AA"/>
    <w:rsid w:val="001B4229"/>
    <w:rsid w:val="001B567D"/>
    <w:rsid w:val="001B6278"/>
    <w:rsid w:val="001B6F66"/>
    <w:rsid w:val="001D226D"/>
    <w:rsid w:val="001D2E47"/>
    <w:rsid w:val="001D4C23"/>
    <w:rsid w:val="001D685A"/>
    <w:rsid w:val="001D72C1"/>
    <w:rsid w:val="001D7905"/>
    <w:rsid w:val="001E211A"/>
    <w:rsid w:val="001E21B2"/>
    <w:rsid w:val="001E6576"/>
    <w:rsid w:val="001F09D3"/>
    <w:rsid w:val="002009FD"/>
    <w:rsid w:val="00215D2E"/>
    <w:rsid w:val="00217D15"/>
    <w:rsid w:val="00225945"/>
    <w:rsid w:val="00227A54"/>
    <w:rsid w:val="00231105"/>
    <w:rsid w:val="0023713E"/>
    <w:rsid w:val="002619D1"/>
    <w:rsid w:val="00262220"/>
    <w:rsid w:val="00262998"/>
    <w:rsid w:val="00265C65"/>
    <w:rsid w:val="0027406F"/>
    <w:rsid w:val="00284F4A"/>
    <w:rsid w:val="00285B63"/>
    <w:rsid w:val="00293E51"/>
    <w:rsid w:val="002A157A"/>
    <w:rsid w:val="002A4247"/>
    <w:rsid w:val="002A6AA9"/>
    <w:rsid w:val="002C1DA6"/>
    <w:rsid w:val="002C4CE0"/>
    <w:rsid w:val="002D08E1"/>
    <w:rsid w:val="002D0B6A"/>
    <w:rsid w:val="002D6639"/>
    <w:rsid w:val="002D6757"/>
    <w:rsid w:val="002E3596"/>
    <w:rsid w:val="002E49DA"/>
    <w:rsid w:val="002E7344"/>
    <w:rsid w:val="002F45C2"/>
    <w:rsid w:val="002F61AC"/>
    <w:rsid w:val="002F700A"/>
    <w:rsid w:val="002F7BC3"/>
    <w:rsid w:val="00301A0C"/>
    <w:rsid w:val="00306F2B"/>
    <w:rsid w:val="003104CE"/>
    <w:rsid w:val="00320E37"/>
    <w:rsid w:val="00321C87"/>
    <w:rsid w:val="0032282E"/>
    <w:rsid w:val="0033142A"/>
    <w:rsid w:val="003407B4"/>
    <w:rsid w:val="00341CF0"/>
    <w:rsid w:val="0034222C"/>
    <w:rsid w:val="0034423E"/>
    <w:rsid w:val="003478C1"/>
    <w:rsid w:val="003609BE"/>
    <w:rsid w:val="00364FFF"/>
    <w:rsid w:val="0037322B"/>
    <w:rsid w:val="003959A2"/>
    <w:rsid w:val="003A0FA7"/>
    <w:rsid w:val="003A0FAE"/>
    <w:rsid w:val="003A4AFD"/>
    <w:rsid w:val="003B1022"/>
    <w:rsid w:val="003B10AE"/>
    <w:rsid w:val="003B3BE0"/>
    <w:rsid w:val="003B7BA4"/>
    <w:rsid w:val="003C727E"/>
    <w:rsid w:val="003D0BAA"/>
    <w:rsid w:val="003E1C3F"/>
    <w:rsid w:val="003E646E"/>
    <w:rsid w:val="003F451B"/>
    <w:rsid w:val="004048EE"/>
    <w:rsid w:val="00404C7C"/>
    <w:rsid w:val="00405A63"/>
    <w:rsid w:val="00413FA3"/>
    <w:rsid w:val="00414427"/>
    <w:rsid w:val="00423557"/>
    <w:rsid w:val="00425B4B"/>
    <w:rsid w:val="00433FF6"/>
    <w:rsid w:val="00441331"/>
    <w:rsid w:val="004436FC"/>
    <w:rsid w:val="00446CDC"/>
    <w:rsid w:val="00450622"/>
    <w:rsid w:val="00450861"/>
    <w:rsid w:val="0045092D"/>
    <w:rsid w:val="00461F15"/>
    <w:rsid w:val="00467112"/>
    <w:rsid w:val="00482D11"/>
    <w:rsid w:val="004912D3"/>
    <w:rsid w:val="004A111F"/>
    <w:rsid w:val="004A26C1"/>
    <w:rsid w:val="004A73EF"/>
    <w:rsid w:val="004C430B"/>
    <w:rsid w:val="004C72ED"/>
    <w:rsid w:val="004E31DA"/>
    <w:rsid w:val="004E4AAB"/>
    <w:rsid w:val="004E4BDB"/>
    <w:rsid w:val="004E77AA"/>
    <w:rsid w:val="004F1DBA"/>
    <w:rsid w:val="004F458E"/>
    <w:rsid w:val="004F5444"/>
    <w:rsid w:val="004F6FFB"/>
    <w:rsid w:val="004F71C5"/>
    <w:rsid w:val="00502274"/>
    <w:rsid w:val="005167CB"/>
    <w:rsid w:val="00520E87"/>
    <w:rsid w:val="0053602C"/>
    <w:rsid w:val="00536830"/>
    <w:rsid w:val="00537601"/>
    <w:rsid w:val="00537BA7"/>
    <w:rsid w:val="00544FB5"/>
    <w:rsid w:val="00546208"/>
    <w:rsid w:val="005470CD"/>
    <w:rsid w:val="00550645"/>
    <w:rsid w:val="00560678"/>
    <w:rsid w:val="00561440"/>
    <w:rsid w:val="00561910"/>
    <w:rsid w:val="00563B94"/>
    <w:rsid w:val="00566C21"/>
    <w:rsid w:val="00571E30"/>
    <w:rsid w:val="005734F7"/>
    <w:rsid w:val="00573C48"/>
    <w:rsid w:val="005851E1"/>
    <w:rsid w:val="00597BFE"/>
    <w:rsid w:val="005A4AFC"/>
    <w:rsid w:val="005B487F"/>
    <w:rsid w:val="005C12A8"/>
    <w:rsid w:val="005C4A4D"/>
    <w:rsid w:val="005C6338"/>
    <w:rsid w:val="005C6C94"/>
    <w:rsid w:val="005D5158"/>
    <w:rsid w:val="005E307A"/>
    <w:rsid w:val="005E361C"/>
    <w:rsid w:val="005E3F1A"/>
    <w:rsid w:val="005E484B"/>
    <w:rsid w:val="005E4874"/>
    <w:rsid w:val="005F510F"/>
    <w:rsid w:val="00611B27"/>
    <w:rsid w:val="00613BCF"/>
    <w:rsid w:val="006145E9"/>
    <w:rsid w:val="00631B68"/>
    <w:rsid w:val="00634A30"/>
    <w:rsid w:val="00636CCE"/>
    <w:rsid w:val="00640172"/>
    <w:rsid w:val="00650248"/>
    <w:rsid w:val="006616B8"/>
    <w:rsid w:val="00666E44"/>
    <w:rsid w:val="00667627"/>
    <w:rsid w:val="00667672"/>
    <w:rsid w:val="006762D9"/>
    <w:rsid w:val="006804A9"/>
    <w:rsid w:val="006838F2"/>
    <w:rsid w:val="00685EDA"/>
    <w:rsid w:val="006A4270"/>
    <w:rsid w:val="006A4478"/>
    <w:rsid w:val="006A7CA1"/>
    <w:rsid w:val="006A7CED"/>
    <w:rsid w:val="006B55F7"/>
    <w:rsid w:val="006B60CF"/>
    <w:rsid w:val="006D0E88"/>
    <w:rsid w:val="006E5514"/>
    <w:rsid w:val="006F09A2"/>
    <w:rsid w:val="006F1EEC"/>
    <w:rsid w:val="006F2D0C"/>
    <w:rsid w:val="006F3DE4"/>
    <w:rsid w:val="006F53AC"/>
    <w:rsid w:val="007029BE"/>
    <w:rsid w:val="00710ED5"/>
    <w:rsid w:val="00720C49"/>
    <w:rsid w:val="00724718"/>
    <w:rsid w:val="0072790C"/>
    <w:rsid w:val="0072799C"/>
    <w:rsid w:val="00727D99"/>
    <w:rsid w:val="00736A8F"/>
    <w:rsid w:val="00771614"/>
    <w:rsid w:val="00777340"/>
    <w:rsid w:val="0078029F"/>
    <w:rsid w:val="00784DE0"/>
    <w:rsid w:val="00786216"/>
    <w:rsid w:val="007874C9"/>
    <w:rsid w:val="007938EA"/>
    <w:rsid w:val="007B4874"/>
    <w:rsid w:val="007B7601"/>
    <w:rsid w:val="007C1778"/>
    <w:rsid w:val="007F5F29"/>
    <w:rsid w:val="007F6F26"/>
    <w:rsid w:val="00802B41"/>
    <w:rsid w:val="00812E9D"/>
    <w:rsid w:val="008237F1"/>
    <w:rsid w:val="00824815"/>
    <w:rsid w:val="00832ED0"/>
    <w:rsid w:val="00842B67"/>
    <w:rsid w:val="00844C9E"/>
    <w:rsid w:val="00846EB5"/>
    <w:rsid w:val="00860219"/>
    <w:rsid w:val="008607A0"/>
    <w:rsid w:val="008644F0"/>
    <w:rsid w:val="00871DCF"/>
    <w:rsid w:val="008720B4"/>
    <w:rsid w:val="00872193"/>
    <w:rsid w:val="008822F9"/>
    <w:rsid w:val="0088561B"/>
    <w:rsid w:val="008874A1"/>
    <w:rsid w:val="008948D1"/>
    <w:rsid w:val="00895EAE"/>
    <w:rsid w:val="008B1150"/>
    <w:rsid w:val="008B7C6C"/>
    <w:rsid w:val="008C201B"/>
    <w:rsid w:val="008C4B77"/>
    <w:rsid w:val="008C7A46"/>
    <w:rsid w:val="008D06FF"/>
    <w:rsid w:val="008D1ACB"/>
    <w:rsid w:val="008D3A2C"/>
    <w:rsid w:val="008D7063"/>
    <w:rsid w:val="008D75C7"/>
    <w:rsid w:val="008E1D76"/>
    <w:rsid w:val="008E37AB"/>
    <w:rsid w:val="008E389B"/>
    <w:rsid w:val="008F345C"/>
    <w:rsid w:val="008F34C6"/>
    <w:rsid w:val="008F36CA"/>
    <w:rsid w:val="008F6C44"/>
    <w:rsid w:val="0090049A"/>
    <w:rsid w:val="00903E86"/>
    <w:rsid w:val="009129D8"/>
    <w:rsid w:val="00912F1B"/>
    <w:rsid w:val="009135F5"/>
    <w:rsid w:val="00913FE3"/>
    <w:rsid w:val="00916016"/>
    <w:rsid w:val="009307F7"/>
    <w:rsid w:val="0093494B"/>
    <w:rsid w:val="00934DE9"/>
    <w:rsid w:val="00937CEE"/>
    <w:rsid w:val="009403A1"/>
    <w:rsid w:val="0094208E"/>
    <w:rsid w:val="00945DA6"/>
    <w:rsid w:val="009461EB"/>
    <w:rsid w:val="0095557E"/>
    <w:rsid w:val="00960534"/>
    <w:rsid w:val="00961DFD"/>
    <w:rsid w:val="00962B80"/>
    <w:rsid w:val="00965A17"/>
    <w:rsid w:val="00972C77"/>
    <w:rsid w:val="009823C1"/>
    <w:rsid w:val="00982BDE"/>
    <w:rsid w:val="00986DFC"/>
    <w:rsid w:val="009931DF"/>
    <w:rsid w:val="009970AD"/>
    <w:rsid w:val="009B1A12"/>
    <w:rsid w:val="009C0A52"/>
    <w:rsid w:val="009C3025"/>
    <w:rsid w:val="009C39A3"/>
    <w:rsid w:val="009C5204"/>
    <w:rsid w:val="009D71D0"/>
    <w:rsid w:val="009E18FA"/>
    <w:rsid w:val="009F0A0E"/>
    <w:rsid w:val="009F1438"/>
    <w:rsid w:val="009F4713"/>
    <w:rsid w:val="009F7111"/>
    <w:rsid w:val="00A02065"/>
    <w:rsid w:val="00A0616B"/>
    <w:rsid w:val="00A06C1E"/>
    <w:rsid w:val="00A07764"/>
    <w:rsid w:val="00A12AFB"/>
    <w:rsid w:val="00A23E73"/>
    <w:rsid w:val="00A23EF9"/>
    <w:rsid w:val="00A3320F"/>
    <w:rsid w:val="00A402D3"/>
    <w:rsid w:val="00A47BB9"/>
    <w:rsid w:val="00A50510"/>
    <w:rsid w:val="00A62332"/>
    <w:rsid w:val="00A65996"/>
    <w:rsid w:val="00A66FF7"/>
    <w:rsid w:val="00A67802"/>
    <w:rsid w:val="00A728F5"/>
    <w:rsid w:val="00A749B5"/>
    <w:rsid w:val="00A77B7B"/>
    <w:rsid w:val="00A91693"/>
    <w:rsid w:val="00A93D3E"/>
    <w:rsid w:val="00A956C5"/>
    <w:rsid w:val="00AB5C96"/>
    <w:rsid w:val="00AB750E"/>
    <w:rsid w:val="00AC07B6"/>
    <w:rsid w:val="00AC4E75"/>
    <w:rsid w:val="00AC76C5"/>
    <w:rsid w:val="00AD6DE8"/>
    <w:rsid w:val="00AE3006"/>
    <w:rsid w:val="00AE4801"/>
    <w:rsid w:val="00AE58FD"/>
    <w:rsid w:val="00AE6122"/>
    <w:rsid w:val="00AE67B7"/>
    <w:rsid w:val="00AE7C69"/>
    <w:rsid w:val="00B17CA1"/>
    <w:rsid w:val="00B21C9A"/>
    <w:rsid w:val="00B229D2"/>
    <w:rsid w:val="00B30D71"/>
    <w:rsid w:val="00B329B5"/>
    <w:rsid w:val="00B40D12"/>
    <w:rsid w:val="00B424EB"/>
    <w:rsid w:val="00B519B4"/>
    <w:rsid w:val="00B530E8"/>
    <w:rsid w:val="00B55593"/>
    <w:rsid w:val="00B5592A"/>
    <w:rsid w:val="00B56A8D"/>
    <w:rsid w:val="00B618B1"/>
    <w:rsid w:val="00B664D2"/>
    <w:rsid w:val="00B6717F"/>
    <w:rsid w:val="00B73999"/>
    <w:rsid w:val="00B85716"/>
    <w:rsid w:val="00B966A2"/>
    <w:rsid w:val="00BA3BBE"/>
    <w:rsid w:val="00BA78CD"/>
    <w:rsid w:val="00BA7B9F"/>
    <w:rsid w:val="00BB205C"/>
    <w:rsid w:val="00BB2C70"/>
    <w:rsid w:val="00BB47F6"/>
    <w:rsid w:val="00BB736B"/>
    <w:rsid w:val="00BD05C8"/>
    <w:rsid w:val="00BD64EF"/>
    <w:rsid w:val="00C06C36"/>
    <w:rsid w:val="00C06EAC"/>
    <w:rsid w:val="00C07D33"/>
    <w:rsid w:val="00C11AF1"/>
    <w:rsid w:val="00C12522"/>
    <w:rsid w:val="00C22FE8"/>
    <w:rsid w:val="00C24DB1"/>
    <w:rsid w:val="00C301DD"/>
    <w:rsid w:val="00C32D9C"/>
    <w:rsid w:val="00C331B7"/>
    <w:rsid w:val="00C471C2"/>
    <w:rsid w:val="00C52A52"/>
    <w:rsid w:val="00C54804"/>
    <w:rsid w:val="00C631F2"/>
    <w:rsid w:val="00C64313"/>
    <w:rsid w:val="00C70B91"/>
    <w:rsid w:val="00C83A63"/>
    <w:rsid w:val="00CA20A2"/>
    <w:rsid w:val="00CB76EF"/>
    <w:rsid w:val="00CC0583"/>
    <w:rsid w:val="00CE0606"/>
    <w:rsid w:val="00CF0DF4"/>
    <w:rsid w:val="00CF2BF1"/>
    <w:rsid w:val="00D23CA4"/>
    <w:rsid w:val="00D271F8"/>
    <w:rsid w:val="00D33BAC"/>
    <w:rsid w:val="00D37644"/>
    <w:rsid w:val="00D46A92"/>
    <w:rsid w:val="00D5567C"/>
    <w:rsid w:val="00D5620C"/>
    <w:rsid w:val="00D64090"/>
    <w:rsid w:val="00D6538D"/>
    <w:rsid w:val="00D755F4"/>
    <w:rsid w:val="00D75BAD"/>
    <w:rsid w:val="00D75F94"/>
    <w:rsid w:val="00D76D01"/>
    <w:rsid w:val="00D903BA"/>
    <w:rsid w:val="00D93055"/>
    <w:rsid w:val="00D94449"/>
    <w:rsid w:val="00D96FF7"/>
    <w:rsid w:val="00DA1EBD"/>
    <w:rsid w:val="00DA49A7"/>
    <w:rsid w:val="00DA5518"/>
    <w:rsid w:val="00DD09D6"/>
    <w:rsid w:val="00DD46FE"/>
    <w:rsid w:val="00DE3049"/>
    <w:rsid w:val="00DE3C43"/>
    <w:rsid w:val="00DE48C8"/>
    <w:rsid w:val="00DF0C20"/>
    <w:rsid w:val="00E13830"/>
    <w:rsid w:val="00E1449D"/>
    <w:rsid w:val="00E15A76"/>
    <w:rsid w:val="00E24E94"/>
    <w:rsid w:val="00E24ECD"/>
    <w:rsid w:val="00E27C9F"/>
    <w:rsid w:val="00E27E03"/>
    <w:rsid w:val="00E45488"/>
    <w:rsid w:val="00E46166"/>
    <w:rsid w:val="00E4754E"/>
    <w:rsid w:val="00E47A5E"/>
    <w:rsid w:val="00E501F9"/>
    <w:rsid w:val="00E533DF"/>
    <w:rsid w:val="00E56200"/>
    <w:rsid w:val="00E63C5D"/>
    <w:rsid w:val="00E64193"/>
    <w:rsid w:val="00E84D05"/>
    <w:rsid w:val="00E963A8"/>
    <w:rsid w:val="00EA0901"/>
    <w:rsid w:val="00EA1C6B"/>
    <w:rsid w:val="00EC1E58"/>
    <w:rsid w:val="00EE1ECE"/>
    <w:rsid w:val="00EE64C2"/>
    <w:rsid w:val="00EF53EF"/>
    <w:rsid w:val="00F04A98"/>
    <w:rsid w:val="00F061B1"/>
    <w:rsid w:val="00F067EB"/>
    <w:rsid w:val="00F06D5C"/>
    <w:rsid w:val="00F218A0"/>
    <w:rsid w:val="00F26DCE"/>
    <w:rsid w:val="00F60338"/>
    <w:rsid w:val="00F6498D"/>
    <w:rsid w:val="00F66527"/>
    <w:rsid w:val="00F80B6D"/>
    <w:rsid w:val="00F81E1D"/>
    <w:rsid w:val="00F93FE5"/>
    <w:rsid w:val="00F96663"/>
    <w:rsid w:val="00FA3F07"/>
    <w:rsid w:val="00FA414A"/>
    <w:rsid w:val="00FA7B5E"/>
    <w:rsid w:val="00FB0309"/>
    <w:rsid w:val="00FB0DF1"/>
    <w:rsid w:val="00FC6870"/>
    <w:rsid w:val="00FC77BF"/>
    <w:rsid w:val="00FD0558"/>
    <w:rsid w:val="00FD61CB"/>
    <w:rsid w:val="00FE09D3"/>
    <w:rsid w:val="00FE2797"/>
    <w:rsid w:val="00FF2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9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F26"/>
    <w:pPr>
      <w:spacing w:after="200" w:line="276" w:lineRule="auto"/>
    </w:pPr>
  </w:style>
  <w:style w:type="paragraph" w:styleId="Heading1">
    <w:name w:val="heading 1"/>
    <w:basedOn w:val="Normal"/>
    <w:link w:val="Heading1Char"/>
    <w:uiPriority w:val="1"/>
    <w:qFormat/>
    <w:rsid w:val="007F6F26"/>
    <w:pPr>
      <w:widowControl w:val="0"/>
      <w:autoSpaceDE w:val="0"/>
      <w:autoSpaceDN w:val="0"/>
      <w:spacing w:after="0" w:line="240" w:lineRule="auto"/>
      <w:ind w:left="305"/>
      <w:outlineLvl w:val="0"/>
    </w:pPr>
    <w:rPr>
      <w:rFonts w:ascii="Times New Roman" w:eastAsia="Times New Roman" w:hAnsi="Times New Roman" w:cs="Times New Roman"/>
      <w:b/>
      <w:bCs/>
      <w:sz w:val="29"/>
      <w:szCs w:val="29"/>
      <w:lang w:val="en-US"/>
    </w:rPr>
  </w:style>
  <w:style w:type="paragraph" w:styleId="Heading2">
    <w:name w:val="heading 2"/>
    <w:basedOn w:val="Normal"/>
    <w:next w:val="Normal"/>
    <w:link w:val="Heading2Char"/>
    <w:uiPriority w:val="9"/>
    <w:unhideWhenUsed/>
    <w:qFormat/>
    <w:rsid w:val="003C7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D0B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2"/>
    <w:rsid w:val="007F6F26"/>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ZCom">
    <w:name w:val="Z_Com"/>
    <w:basedOn w:val="Normal"/>
    <w:next w:val="Normal"/>
    <w:uiPriority w:val="2"/>
    <w:rsid w:val="007F6F26"/>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DGName">
    <w:name w:val="Z_DGName"/>
    <w:basedOn w:val="Normal"/>
    <w:uiPriority w:val="2"/>
    <w:rsid w:val="007F6F26"/>
    <w:pPr>
      <w:widowControl w:val="0"/>
      <w:spacing w:after="0" w:line="240" w:lineRule="auto"/>
      <w:ind w:right="85"/>
    </w:pPr>
    <w:rPr>
      <w:rFonts w:ascii="Times New Roman" w:eastAsia="Times New Roman" w:hAnsi="Times New Roman" w:cs="Times New Roman"/>
      <w:sz w:val="16"/>
      <w:szCs w:val="20"/>
      <w:lang w:eastAsia="en-GB"/>
    </w:rPr>
  </w:style>
  <w:style w:type="table" w:customStyle="1" w:styleId="TableLetterhead">
    <w:name w:val="Table Letterhead"/>
    <w:basedOn w:val="TableNormal"/>
    <w:rsid w:val="007F6F26"/>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customStyle="1" w:styleId="Heading1Char">
    <w:name w:val="Heading 1 Char"/>
    <w:basedOn w:val="DefaultParagraphFont"/>
    <w:link w:val="Heading1"/>
    <w:uiPriority w:val="1"/>
    <w:rsid w:val="007F6F26"/>
    <w:rPr>
      <w:rFonts w:ascii="Times New Roman" w:eastAsia="Times New Roman" w:hAnsi="Times New Roman" w:cs="Times New Roman"/>
      <w:b/>
      <w:bCs/>
      <w:sz w:val="29"/>
      <w:szCs w:val="29"/>
      <w:lang w:val="en-US"/>
    </w:rPr>
  </w:style>
  <w:style w:type="paragraph" w:styleId="BodyText">
    <w:name w:val="Body Text"/>
    <w:basedOn w:val="Normal"/>
    <w:link w:val="BodyTextChar"/>
    <w:uiPriority w:val="1"/>
    <w:qFormat/>
    <w:rsid w:val="007F6F2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6F2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6F26"/>
    <w:pPr>
      <w:widowControl w:val="0"/>
      <w:autoSpaceDE w:val="0"/>
      <w:autoSpaceDN w:val="0"/>
      <w:spacing w:after="0" w:line="240" w:lineRule="auto"/>
      <w:ind w:left="116"/>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C6338"/>
    <w:rPr>
      <w:sz w:val="16"/>
      <w:szCs w:val="16"/>
    </w:rPr>
  </w:style>
  <w:style w:type="paragraph" w:styleId="CommentText">
    <w:name w:val="annotation text"/>
    <w:basedOn w:val="Normal"/>
    <w:link w:val="CommentTextChar"/>
    <w:uiPriority w:val="99"/>
    <w:unhideWhenUsed/>
    <w:rsid w:val="005C6338"/>
    <w:pPr>
      <w:spacing w:line="240" w:lineRule="auto"/>
    </w:pPr>
    <w:rPr>
      <w:sz w:val="20"/>
      <w:szCs w:val="20"/>
    </w:rPr>
  </w:style>
  <w:style w:type="character" w:customStyle="1" w:styleId="CommentTextChar">
    <w:name w:val="Comment Text Char"/>
    <w:basedOn w:val="DefaultParagraphFont"/>
    <w:link w:val="CommentText"/>
    <w:uiPriority w:val="99"/>
    <w:rsid w:val="005C6338"/>
    <w:rPr>
      <w:sz w:val="20"/>
      <w:szCs w:val="20"/>
    </w:rPr>
  </w:style>
  <w:style w:type="paragraph" w:styleId="CommentSubject">
    <w:name w:val="annotation subject"/>
    <w:basedOn w:val="CommentText"/>
    <w:next w:val="CommentText"/>
    <w:link w:val="CommentSubjectChar"/>
    <w:uiPriority w:val="99"/>
    <w:semiHidden/>
    <w:unhideWhenUsed/>
    <w:rsid w:val="005C6338"/>
    <w:rPr>
      <w:b/>
      <w:bCs/>
    </w:rPr>
  </w:style>
  <w:style w:type="character" w:customStyle="1" w:styleId="CommentSubjectChar">
    <w:name w:val="Comment Subject Char"/>
    <w:basedOn w:val="CommentTextChar"/>
    <w:link w:val="CommentSubject"/>
    <w:uiPriority w:val="99"/>
    <w:semiHidden/>
    <w:rsid w:val="005C6338"/>
    <w:rPr>
      <w:b/>
      <w:bCs/>
      <w:sz w:val="20"/>
      <w:szCs w:val="20"/>
    </w:rPr>
  </w:style>
  <w:style w:type="paragraph" w:styleId="BalloonText">
    <w:name w:val="Balloon Text"/>
    <w:basedOn w:val="Normal"/>
    <w:link w:val="BalloonTextChar"/>
    <w:uiPriority w:val="99"/>
    <w:semiHidden/>
    <w:unhideWhenUsed/>
    <w:rsid w:val="005C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38"/>
    <w:rPr>
      <w:rFonts w:ascii="Segoe UI" w:hAnsi="Segoe UI" w:cs="Segoe UI"/>
      <w:sz w:val="18"/>
      <w:szCs w:val="18"/>
    </w:rPr>
  </w:style>
  <w:style w:type="character" w:styleId="Hyperlink">
    <w:name w:val="Hyperlink"/>
    <w:basedOn w:val="DefaultParagraphFont"/>
    <w:uiPriority w:val="99"/>
    <w:unhideWhenUsed/>
    <w:rsid w:val="00C22FE8"/>
    <w:rPr>
      <w:color w:val="0563C1" w:themeColor="hyperlink"/>
      <w:u w:val="single"/>
    </w:rPr>
  </w:style>
  <w:style w:type="paragraph" w:styleId="IntenseQuote">
    <w:name w:val="Intense Quote"/>
    <w:basedOn w:val="Normal"/>
    <w:next w:val="Normal"/>
    <w:link w:val="IntenseQuoteChar"/>
    <w:uiPriority w:val="30"/>
    <w:qFormat/>
    <w:rsid w:val="00CF0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0DF4"/>
    <w:rPr>
      <w:i/>
      <w:iCs/>
      <w:color w:val="5B9BD5" w:themeColor="accent1"/>
    </w:rPr>
  </w:style>
  <w:style w:type="paragraph" w:styleId="ListParagraph">
    <w:name w:val="List Paragraph"/>
    <w:basedOn w:val="Normal"/>
    <w:uiPriority w:val="34"/>
    <w:qFormat/>
    <w:rsid w:val="00A77B7B"/>
    <w:pPr>
      <w:ind w:left="720"/>
      <w:contextualSpacing/>
    </w:pPr>
  </w:style>
  <w:style w:type="character" w:styleId="FollowedHyperlink">
    <w:name w:val="FollowedHyperlink"/>
    <w:basedOn w:val="DefaultParagraphFont"/>
    <w:uiPriority w:val="99"/>
    <w:semiHidden/>
    <w:unhideWhenUsed/>
    <w:rsid w:val="006A4270"/>
    <w:rPr>
      <w:color w:val="954F72" w:themeColor="followedHyperlink"/>
      <w:u w:val="single"/>
    </w:rPr>
  </w:style>
  <w:style w:type="character" w:customStyle="1" w:styleId="UnresolvedMention1">
    <w:name w:val="Unresolved Mention1"/>
    <w:basedOn w:val="DefaultParagraphFont"/>
    <w:uiPriority w:val="99"/>
    <w:semiHidden/>
    <w:unhideWhenUsed/>
    <w:rsid w:val="006A4270"/>
    <w:rPr>
      <w:color w:val="605E5C"/>
      <w:shd w:val="clear" w:color="auto" w:fill="E1DFDD"/>
    </w:rPr>
  </w:style>
  <w:style w:type="character" w:customStyle="1" w:styleId="UnresolvedMention2">
    <w:name w:val="Unresolved Mention2"/>
    <w:basedOn w:val="DefaultParagraphFont"/>
    <w:uiPriority w:val="99"/>
    <w:semiHidden/>
    <w:unhideWhenUsed/>
    <w:rsid w:val="00FE09D3"/>
    <w:rPr>
      <w:color w:val="605E5C"/>
      <w:shd w:val="clear" w:color="auto" w:fill="E1DFDD"/>
    </w:rPr>
  </w:style>
  <w:style w:type="character" w:customStyle="1" w:styleId="Heading2Char">
    <w:name w:val="Heading 2 Char"/>
    <w:basedOn w:val="DefaultParagraphFont"/>
    <w:link w:val="Heading2"/>
    <w:uiPriority w:val="9"/>
    <w:rsid w:val="003C727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15A76"/>
    <w:pPr>
      <w:spacing w:after="0" w:line="240" w:lineRule="auto"/>
    </w:pPr>
  </w:style>
  <w:style w:type="paragraph" w:styleId="FootnoteText">
    <w:name w:val="footnote text"/>
    <w:basedOn w:val="Normal"/>
    <w:link w:val="FootnoteTextChar"/>
    <w:uiPriority w:val="99"/>
    <w:semiHidden/>
    <w:rsid w:val="00550645"/>
    <w:pPr>
      <w:spacing w:after="0" w:line="240" w:lineRule="auto"/>
    </w:pPr>
    <w:rPr>
      <w:rFonts w:ascii="Times New Roman" w:eastAsia="Times New Roman" w:hAnsi="Times New Roman" w:cs="Times New Roman"/>
      <w:snapToGrid w:val="0"/>
      <w:sz w:val="20"/>
      <w:szCs w:val="20"/>
      <w:lang w:eastAsia="en-GB"/>
    </w:rPr>
  </w:style>
  <w:style w:type="character" w:customStyle="1" w:styleId="FootnoteTextChar">
    <w:name w:val="Footnote Text Char"/>
    <w:basedOn w:val="DefaultParagraphFont"/>
    <w:link w:val="FootnoteText"/>
    <w:uiPriority w:val="99"/>
    <w:semiHidden/>
    <w:rsid w:val="00550645"/>
    <w:rPr>
      <w:rFonts w:ascii="Times New Roman" w:eastAsia="Times New Roman" w:hAnsi="Times New Roman" w:cs="Times New Roman"/>
      <w:snapToGrid w:val="0"/>
      <w:sz w:val="20"/>
      <w:szCs w:val="20"/>
      <w:lang w:eastAsia="en-GB"/>
    </w:rPr>
  </w:style>
  <w:style w:type="character" w:styleId="FootnoteReference">
    <w:name w:val="footnote reference"/>
    <w:uiPriority w:val="99"/>
    <w:semiHidden/>
    <w:rsid w:val="00550645"/>
    <w:rPr>
      <w:rFonts w:cs="Times New Roman"/>
      <w:vertAlign w:val="superscript"/>
    </w:rPr>
  </w:style>
  <w:style w:type="character" w:customStyle="1" w:styleId="UnresolvedMention3">
    <w:name w:val="Unresolved Mention3"/>
    <w:basedOn w:val="DefaultParagraphFont"/>
    <w:uiPriority w:val="99"/>
    <w:semiHidden/>
    <w:unhideWhenUsed/>
    <w:rsid w:val="003F451B"/>
    <w:rPr>
      <w:color w:val="605E5C"/>
      <w:shd w:val="clear" w:color="auto" w:fill="E1DFDD"/>
    </w:rPr>
  </w:style>
  <w:style w:type="character" w:customStyle="1" w:styleId="Heading4Char">
    <w:name w:val="Heading 4 Char"/>
    <w:basedOn w:val="DefaultParagraphFont"/>
    <w:link w:val="Heading4"/>
    <w:uiPriority w:val="9"/>
    <w:semiHidden/>
    <w:rsid w:val="002D0B6A"/>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A4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8D"/>
  </w:style>
  <w:style w:type="paragraph" w:styleId="Footer">
    <w:name w:val="footer"/>
    <w:basedOn w:val="Normal"/>
    <w:link w:val="FooterChar"/>
    <w:uiPriority w:val="99"/>
    <w:unhideWhenUsed/>
    <w:rsid w:val="00D6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8D"/>
  </w:style>
  <w:style w:type="paragraph" w:styleId="Date">
    <w:name w:val="Date"/>
    <w:basedOn w:val="Normal"/>
    <w:next w:val="Normal"/>
    <w:link w:val="DateChar"/>
    <w:uiPriority w:val="1"/>
    <w:rsid w:val="00D6538D"/>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1"/>
    <w:rsid w:val="00D6538D"/>
    <w:rPr>
      <w:rFonts w:ascii="Times New Roman" w:eastAsia="Times New Roman" w:hAnsi="Times New Roman" w:cs="Times New Roman"/>
      <w:sz w:val="24"/>
      <w:szCs w:val="20"/>
    </w:rPr>
  </w:style>
  <w:style w:type="paragraph" w:styleId="NormalWeb">
    <w:name w:val="Normal (Web)"/>
    <w:basedOn w:val="Normal"/>
    <w:uiPriority w:val="99"/>
    <w:semiHidden/>
    <w:unhideWhenUsed/>
    <w:rsid w:val="00A5051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9F7111"/>
    <w:rPr>
      <w:color w:val="605E5C"/>
      <w:shd w:val="clear" w:color="auto" w:fill="E1DFDD"/>
    </w:rPr>
  </w:style>
  <w:style w:type="character" w:styleId="PlaceholderText">
    <w:name w:val="Placeholder Text"/>
    <w:basedOn w:val="DefaultParagraphFont"/>
    <w:uiPriority w:val="99"/>
    <w:semiHidden/>
    <w:rsid w:val="001103DC"/>
    <w:rPr>
      <w:color w:val="808080"/>
    </w:rPr>
  </w:style>
  <w:style w:type="character" w:styleId="Strong">
    <w:name w:val="Strong"/>
    <w:basedOn w:val="DefaultParagraphFont"/>
    <w:uiPriority w:val="22"/>
    <w:qFormat/>
    <w:rsid w:val="00261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1660">
      <w:bodyDiv w:val="1"/>
      <w:marLeft w:val="0"/>
      <w:marRight w:val="0"/>
      <w:marTop w:val="0"/>
      <w:marBottom w:val="0"/>
      <w:divBdr>
        <w:top w:val="none" w:sz="0" w:space="0" w:color="auto"/>
        <w:left w:val="none" w:sz="0" w:space="0" w:color="auto"/>
        <w:bottom w:val="none" w:sz="0" w:space="0" w:color="auto"/>
        <w:right w:val="none" w:sz="0" w:space="0" w:color="auto"/>
      </w:divBdr>
    </w:div>
    <w:div w:id="657929665">
      <w:bodyDiv w:val="1"/>
      <w:marLeft w:val="0"/>
      <w:marRight w:val="0"/>
      <w:marTop w:val="0"/>
      <w:marBottom w:val="0"/>
      <w:divBdr>
        <w:top w:val="none" w:sz="0" w:space="0" w:color="auto"/>
        <w:left w:val="none" w:sz="0" w:space="0" w:color="auto"/>
        <w:bottom w:val="none" w:sz="0" w:space="0" w:color="auto"/>
        <w:right w:val="none" w:sz="0" w:space="0" w:color="auto"/>
      </w:divBdr>
    </w:div>
    <w:div w:id="698238442">
      <w:bodyDiv w:val="1"/>
      <w:marLeft w:val="0"/>
      <w:marRight w:val="0"/>
      <w:marTop w:val="0"/>
      <w:marBottom w:val="0"/>
      <w:divBdr>
        <w:top w:val="none" w:sz="0" w:space="0" w:color="auto"/>
        <w:left w:val="none" w:sz="0" w:space="0" w:color="auto"/>
        <w:bottom w:val="none" w:sz="0" w:space="0" w:color="auto"/>
        <w:right w:val="none" w:sz="0" w:space="0" w:color="auto"/>
      </w:divBdr>
    </w:div>
    <w:div w:id="838228790">
      <w:bodyDiv w:val="1"/>
      <w:marLeft w:val="0"/>
      <w:marRight w:val="0"/>
      <w:marTop w:val="0"/>
      <w:marBottom w:val="0"/>
      <w:divBdr>
        <w:top w:val="none" w:sz="0" w:space="0" w:color="auto"/>
        <w:left w:val="none" w:sz="0" w:space="0" w:color="auto"/>
        <w:bottom w:val="none" w:sz="0" w:space="0" w:color="auto"/>
        <w:right w:val="none" w:sz="0" w:space="0" w:color="auto"/>
      </w:divBdr>
    </w:div>
    <w:div w:id="1160929286">
      <w:bodyDiv w:val="1"/>
      <w:marLeft w:val="0"/>
      <w:marRight w:val="0"/>
      <w:marTop w:val="0"/>
      <w:marBottom w:val="0"/>
      <w:divBdr>
        <w:top w:val="none" w:sz="0" w:space="0" w:color="auto"/>
        <w:left w:val="none" w:sz="0" w:space="0" w:color="auto"/>
        <w:bottom w:val="none" w:sz="0" w:space="0" w:color="auto"/>
        <w:right w:val="none" w:sz="0" w:space="0" w:color="auto"/>
      </w:divBdr>
    </w:div>
    <w:div w:id="1216553022">
      <w:bodyDiv w:val="1"/>
      <w:marLeft w:val="0"/>
      <w:marRight w:val="0"/>
      <w:marTop w:val="0"/>
      <w:marBottom w:val="0"/>
      <w:divBdr>
        <w:top w:val="none" w:sz="0" w:space="0" w:color="auto"/>
        <w:left w:val="none" w:sz="0" w:space="0" w:color="auto"/>
        <w:bottom w:val="none" w:sz="0" w:space="0" w:color="auto"/>
        <w:right w:val="none" w:sz="0" w:space="0" w:color="auto"/>
      </w:divBdr>
    </w:div>
    <w:div w:id="1222867995">
      <w:bodyDiv w:val="1"/>
      <w:marLeft w:val="0"/>
      <w:marRight w:val="0"/>
      <w:marTop w:val="0"/>
      <w:marBottom w:val="0"/>
      <w:divBdr>
        <w:top w:val="none" w:sz="0" w:space="0" w:color="auto"/>
        <w:left w:val="none" w:sz="0" w:space="0" w:color="auto"/>
        <w:bottom w:val="none" w:sz="0" w:space="0" w:color="auto"/>
        <w:right w:val="none" w:sz="0" w:space="0" w:color="auto"/>
      </w:divBdr>
    </w:div>
    <w:div w:id="1239823030">
      <w:bodyDiv w:val="1"/>
      <w:marLeft w:val="0"/>
      <w:marRight w:val="0"/>
      <w:marTop w:val="0"/>
      <w:marBottom w:val="0"/>
      <w:divBdr>
        <w:top w:val="none" w:sz="0" w:space="0" w:color="auto"/>
        <w:left w:val="none" w:sz="0" w:space="0" w:color="auto"/>
        <w:bottom w:val="none" w:sz="0" w:space="0" w:color="auto"/>
        <w:right w:val="none" w:sz="0" w:space="0" w:color="auto"/>
      </w:divBdr>
    </w:div>
    <w:div w:id="1482308642">
      <w:bodyDiv w:val="1"/>
      <w:marLeft w:val="0"/>
      <w:marRight w:val="0"/>
      <w:marTop w:val="0"/>
      <w:marBottom w:val="0"/>
      <w:divBdr>
        <w:top w:val="none" w:sz="0" w:space="0" w:color="auto"/>
        <w:left w:val="none" w:sz="0" w:space="0" w:color="auto"/>
        <w:bottom w:val="none" w:sz="0" w:space="0" w:color="auto"/>
        <w:right w:val="none" w:sz="0" w:space="0" w:color="auto"/>
      </w:divBdr>
    </w:div>
    <w:div w:id="1517109207">
      <w:bodyDiv w:val="1"/>
      <w:marLeft w:val="0"/>
      <w:marRight w:val="0"/>
      <w:marTop w:val="0"/>
      <w:marBottom w:val="0"/>
      <w:divBdr>
        <w:top w:val="none" w:sz="0" w:space="0" w:color="auto"/>
        <w:left w:val="none" w:sz="0" w:space="0" w:color="auto"/>
        <w:bottom w:val="none" w:sz="0" w:space="0" w:color="auto"/>
        <w:right w:val="none" w:sz="0" w:space="0" w:color="auto"/>
      </w:divBdr>
    </w:div>
    <w:div w:id="1601840855">
      <w:bodyDiv w:val="1"/>
      <w:marLeft w:val="0"/>
      <w:marRight w:val="0"/>
      <w:marTop w:val="0"/>
      <w:marBottom w:val="0"/>
      <w:divBdr>
        <w:top w:val="none" w:sz="0" w:space="0" w:color="auto"/>
        <w:left w:val="none" w:sz="0" w:space="0" w:color="auto"/>
        <w:bottom w:val="none" w:sz="0" w:space="0" w:color="auto"/>
        <w:right w:val="none" w:sz="0" w:space="0" w:color="auto"/>
      </w:divBdr>
    </w:div>
    <w:div w:id="1627006554">
      <w:bodyDiv w:val="1"/>
      <w:marLeft w:val="0"/>
      <w:marRight w:val="0"/>
      <w:marTop w:val="0"/>
      <w:marBottom w:val="0"/>
      <w:divBdr>
        <w:top w:val="none" w:sz="0" w:space="0" w:color="auto"/>
        <w:left w:val="none" w:sz="0" w:space="0" w:color="auto"/>
        <w:bottom w:val="none" w:sz="0" w:space="0" w:color="auto"/>
        <w:right w:val="none" w:sz="0" w:space="0" w:color="auto"/>
      </w:divBdr>
    </w:div>
    <w:div w:id="1764836393">
      <w:bodyDiv w:val="1"/>
      <w:marLeft w:val="0"/>
      <w:marRight w:val="0"/>
      <w:marTop w:val="0"/>
      <w:marBottom w:val="0"/>
      <w:divBdr>
        <w:top w:val="none" w:sz="0" w:space="0" w:color="auto"/>
        <w:left w:val="none" w:sz="0" w:space="0" w:color="auto"/>
        <w:bottom w:val="none" w:sz="0" w:space="0" w:color="auto"/>
        <w:right w:val="none" w:sz="0" w:space="0" w:color="auto"/>
      </w:divBdr>
    </w:div>
    <w:div w:id="1839807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so.europa.eu/en/selection-procedure/how-apply" TargetMode="External"/><Relationship Id="rId18" Type="http://schemas.openxmlformats.org/officeDocument/2006/relationships/hyperlink" Target="https://epso.europa.eu/en/eu-careers/staff-categori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pso.europa.eu/en/eu-careers/benefits" TargetMode="External"/><Relationship Id="rId7" Type="http://schemas.openxmlformats.org/officeDocument/2006/relationships/settings" Target="settings.xml"/><Relationship Id="rId12" Type="http://schemas.openxmlformats.org/officeDocument/2006/relationships/hyperlink" Target="https://epso.europa.eu/en/selection-procedure/how-apply" TargetMode="External"/><Relationship Id="rId17" Type="http://schemas.openxmlformats.org/officeDocument/2006/relationships/hyperlink" Target="https://eur-lex.europa.eu/legal-content/EN/TXT/?uri=CELEX%3A01962R0031-2014050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u-careers.europa.eu/en/job-opportunities/open-for-application" TargetMode="External"/><Relationship Id="rId20" Type="http://schemas.openxmlformats.org/officeDocument/2006/relationships/hyperlink" Target="https://ec.europa.eu/transparency/documents-register/detail?ref=C(2017)6760&amp;lang=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ssion.europa.eu/about-european-commission/organisational-structure/people-first-modernising-european-commission/people-first-working-european-commission_en"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u-careers.europa.eu/en/job-opportunities/open-for-applicatio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c.europa.eu/transparency/documents-register/detail?ref=C(2017)6760&amp;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so.europa.eu/en/eu-careers/staff-categories" TargetMode="External"/><Relationship Id="rId22" Type="http://schemas.openxmlformats.org/officeDocument/2006/relationships/hyperlink" Target="https://ec.europa.eu/dpo-register/detail/DPR-EC-02054.3"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en/job-opportunities/open-for-appl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23b09a-edd4-4aa4-8acc-68ef86432f8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676CF424C4664FB8CB4C9EFD7EC8EF" ma:contentTypeVersion="12" ma:contentTypeDescription="Create a new document." ma:contentTypeScope="" ma:versionID="163a15839448a518508778cbb48e7832">
  <xsd:schema xmlns:xsd="http://www.w3.org/2001/XMLSchema" xmlns:xs="http://www.w3.org/2001/XMLSchema" xmlns:p="http://schemas.microsoft.com/office/2006/metadata/properties" xmlns:ns2="d823b09a-edd4-4aa4-8acc-68ef86432f89" xmlns:ns3="7c2998f0-ec69-4cfd-88cb-c8c1a33f04b9" targetNamespace="http://schemas.microsoft.com/office/2006/metadata/properties" ma:root="true" ma:fieldsID="0585f53dc9c2ccc4def2afbfaa56e0c7" ns2:_="" ns3:_="">
    <xsd:import namespace="d823b09a-edd4-4aa4-8acc-68ef86432f89"/>
    <xsd:import namespace="7c2998f0-ec69-4cfd-88cb-c8c1a33f04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3b09a-edd4-4aa4-8acc-68ef86432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2998f0-ec69-4cfd-88cb-c8c1a33f04b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0CCFA4-0700-466F-8460-84068186CF3D}">
  <ds:schemaRefs>
    <ds:schemaRef ds:uri="http://purl.org/dc/dcmitype/"/>
    <ds:schemaRef ds:uri="http://schemas.microsoft.com/office/2006/metadata/properties"/>
    <ds:schemaRef ds:uri="http://purl.org/dc/elements/1.1/"/>
    <ds:schemaRef ds:uri="7c2998f0-ec69-4cfd-88cb-c8c1a33f04b9"/>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d823b09a-edd4-4aa4-8acc-68ef86432f89"/>
  </ds:schemaRefs>
</ds:datastoreItem>
</file>

<file path=customXml/itemProps2.xml><?xml version="1.0" encoding="utf-8"?>
<ds:datastoreItem xmlns:ds="http://schemas.openxmlformats.org/officeDocument/2006/customXml" ds:itemID="{F157527A-891F-4CE5-B953-034D81CE6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3b09a-edd4-4aa4-8acc-68ef86432f89"/>
    <ds:schemaRef ds:uri="7c2998f0-ec69-4cfd-88cb-c8c1a33f0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1908D-2E5E-4F9F-B14C-8C51C5A57DAE}">
  <ds:schemaRefs>
    <ds:schemaRef ds:uri="http://schemas.openxmlformats.org/officeDocument/2006/bibliography"/>
  </ds:schemaRefs>
</ds:datastoreItem>
</file>

<file path=customXml/itemProps4.xml><?xml version="1.0" encoding="utf-8"?>
<ds:datastoreItem xmlns:ds="http://schemas.openxmlformats.org/officeDocument/2006/customXml" ds:itemID="{EB183651-5988-461B-8C11-6A327D96B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1901</Words>
  <Characters>10800</Characters>
  <Application>Microsoft Office Word</Application>
  <DocSecurity>0</DocSecurity>
  <Lines>240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Links>
    <vt:vector size="78" baseType="variant">
      <vt:variant>
        <vt:i4>7733297</vt:i4>
      </vt:variant>
      <vt:variant>
        <vt:i4>33</vt:i4>
      </vt:variant>
      <vt:variant>
        <vt:i4>0</vt:i4>
      </vt:variant>
      <vt:variant>
        <vt:i4>5</vt:i4>
      </vt:variant>
      <vt:variant>
        <vt:lpwstr>https://ec.europa.eu/dpo-register/detail/DPR-EC-02054.3</vt:lpwstr>
      </vt:variant>
      <vt:variant>
        <vt:lpwstr/>
      </vt:variant>
      <vt:variant>
        <vt:i4>2097213</vt:i4>
      </vt:variant>
      <vt:variant>
        <vt:i4>30</vt:i4>
      </vt:variant>
      <vt:variant>
        <vt:i4>0</vt:i4>
      </vt:variant>
      <vt:variant>
        <vt:i4>5</vt:i4>
      </vt:variant>
      <vt:variant>
        <vt:lpwstr>https://epso.europa.eu/en/eu-careers/benefits</vt:lpwstr>
      </vt:variant>
      <vt:variant>
        <vt:lpwstr>tab-Work/Life%20Balance</vt:lpwstr>
      </vt:variant>
      <vt:variant>
        <vt:i4>3670117</vt:i4>
      </vt:variant>
      <vt:variant>
        <vt:i4>27</vt:i4>
      </vt:variant>
      <vt:variant>
        <vt:i4>0</vt:i4>
      </vt:variant>
      <vt:variant>
        <vt:i4>5</vt:i4>
      </vt:variant>
      <vt:variant>
        <vt:lpwstr>https://ec.europa.eu/transparency/documents-register/detail?ref=C(2017)6760&amp;lang=en</vt:lpwstr>
      </vt:variant>
      <vt:variant>
        <vt:lpwstr/>
      </vt:variant>
      <vt:variant>
        <vt:i4>3670117</vt:i4>
      </vt:variant>
      <vt:variant>
        <vt:i4>24</vt:i4>
      </vt:variant>
      <vt:variant>
        <vt:i4>0</vt:i4>
      </vt:variant>
      <vt:variant>
        <vt:i4>5</vt:i4>
      </vt:variant>
      <vt:variant>
        <vt:lpwstr>https://ec.europa.eu/transparency/documents-register/detail?ref=C(2017)6760&amp;lang=en</vt:lpwstr>
      </vt:variant>
      <vt:variant>
        <vt:lpwstr/>
      </vt:variant>
      <vt:variant>
        <vt:i4>1900550</vt:i4>
      </vt:variant>
      <vt:variant>
        <vt:i4>21</vt:i4>
      </vt:variant>
      <vt:variant>
        <vt:i4>0</vt:i4>
      </vt:variant>
      <vt:variant>
        <vt:i4>5</vt:i4>
      </vt:variant>
      <vt:variant>
        <vt:lpwstr>https://epso.europa.eu/en/eu-careers/staff-categories</vt:lpwstr>
      </vt:variant>
      <vt:variant>
        <vt:lpwstr>tab-Contract%20staff</vt:lpwstr>
      </vt:variant>
      <vt:variant>
        <vt:i4>7143525</vt:i4>
      </vt:variant>
      <vt:variant>
        <vt:i4>18</vt:i4>
      </vt:variant>
      <vt:variant>
        <vt:i4>0</vt:i4>
      </vt:variant>
      <vt:variant>
        <vt:i4>5</vt:i4>
      </vt:variant>
      <vt:variant>
        <vt:lpwstr>https://eur-lex.europa.eu/legal-content/EN/TXT/?uri=CELEX%3A01962R0031-20140501</vt:lpwstr>
      </vt:variant>
      <vt:variant>
        <vt:lpwstr/>
      </vt:variant>
      <vt:variant>
        <vt:i4>7864429</vt:i4>
      </vt:variant>
      <vt:variant>
        <vt:i4>15</vt:i4>
      </vt:variant>
      <vt:variant>
        <vt:i4>0</vt:i4>
      </vt:variant>
      <vt:variant>
        <vt:i4>5</vt:i4>
      </vt:variant>
      <vt:variant>
        <vt:lpwstr>https://eu-careers.europa.eu/en/job-opportunities/open-for-application</vt:lpwstr>
      </vt:variant>
      <vt:variant>
        <vt:lpwstr/>
      </vt:variant>
      <vt:variant>
        <vt:i4>7864429</vt:i4>
      </vt:variant>
      <vt:variant>
        <vt:i4>12</vt:i4>
      </vt:variant>
      <vt:variant>
        <vt:i4>0</vt:i4>
      </vt:variant>
      <vt:variant>
        <vt:i4>5</vt:i4>
      </vt:variant>
      <vt:variant>
        <vt:lpwstr>https://eu-careers.europa.eu/en/job-opportunities/open-for-application</vt:lpwstr>
      </vt:variant>
      <vt:variant>
        <vt:lpwstr/>
      </vt:variant>
      <vt:variant>
        <vt:i4>5570589</vt:i4>
      </vt:variant>
      <vt:variant>
        <vt:i4>9</vt:i4>
      </vt:variant>
      <vt:variant>
        <vt:i4>0</vt:i4>
      </vt:variant>
      <vt:variant>
        <vt:i4>5</vt:i4>
      </vt:variant>
      <vt:variant>
        <vt:lpwstr>https://epso.europa.eu/en/eu-careers/staff-categories</vt:lpwstr>
      </vt:variant>
      <vt:variant>
        <vt:lpwstr>tab-0</vt:lpwstr>
      </vt:variant>
      <vt:variant>
        <vt:i4>3670072</vt:i4>
      </vt:variant>
      <vt:variant>
        <vt:i4>6</vt:i4>
      </vt:variant>
      <vt:variant>
        <vt:i4>0</vt:i4>
      </vt:variant>
      <vt:variant>
        <vt:i4>5</vt:i4>
      </vt:variant>
      <vt:variant>
        <vt:lpwstr>https://epso.europa.eu/en/selection-procedure/how-apply</vt:lpwstr>
      </vt:variant>
      <vt:variant>
        <vt:lpwstr/>
      </vt:variant>
      <vt:variant>
        <vt:i4>3670072</vt:i4>
      </vt:variant>
      <vt:variant>
        <vt:i4>3</vt:i4>
      </vt:variant>
      <vt:variant>
        <vt:i4>0</vt:i4>
      </vt:variant>
      <vt:variant>
        <vt:i4>5</vt:i4>
      </vt:variant>
      <vt:variant>
        <vt:lpwstr>https://epso.europa.eu/en/selection-procedure/how-apply</vt:lpwstr>
      </vt:variant>
      <vt:variant>
        <vt:lpwstr/>
      </vt:variant>
      <vt:variant>
        <vt:i4>3276802</vt:i4>
      </vt:variant>
      <vt:variant>
        <vt:i4>0</vt:i4>
      </vt:variant>
      <vt:variant>
        <vt:i4>0</vt:i4>
      </vt:variant>
      <vt:variant>
        <vt:i4>5</vt:i4>
      </vt:variant>
      <vt:variant>
        <vt:lpwstr>https://commission.europa.eu/about-european-commission/organisational-structure/people-first-modernising-european-commission/people-first-working-european-commission_en</vt:lpwstr>
      </vt:variant>
      <vt:variant>
        <vt:lpwstr/>
      </vt:variant>
      <vt:variant>
        <vt:i4>1376325</vt:i4>
      </vt:variant>
      <vt:variant>
        <vt:i4>0</vt:i4>
      </vt:variant>
      <vt:variant>
        <vt:i4>0</vt:i4>
      </vt:variant>
      <vt:variant>
        <vt:i4>5</vt:i4>
      </vt:variant>
      <vt:variant>
        <vt:lpwstr>https://epso.europa.eu/en/job-opportunities/open-for-application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2024-02-06T10:21:00Z</dcterms:created>
  <dcterms:modified xsi:type="dcterms:W3CDTF">2024-02-06T10:24:00Z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2024-01-30T14:53:46Z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3fe55bd2-d503-4d9c-b830-f529a03266eb</vt:lpwstr>
  </property>
  <property fmtid="{D5CDD505-2E9C-101B-9397-08002B2CF9AE}" pid="8" name="MSIP_Label_6bd9ddd1-4d20-43f6-abfa-fc3c07406f94_ContentBits">
    <vt:lpwstr>0</vt:lpwstr>
  </property>
  <property fmtid="{D5CDD505-2E9C-101B-9397-08002B2CF9AE}" pid="9" name="ContentTypeId">
    <vt:lpwstr>0x010100B0676CF424C4664FB8CB4C9EFD7EC8EF</vt:lpwstr>
  </property>
  <property fmtid="{D5CDD505-2E9C-101B-9397-08002B2CF9AE}" pid="10" name="MediaServiceImageTags">
    <vt:lpwstr/>
  </property>
</Properties>
</file>